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5C3E0F"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rsidRPr="00CF3F9F" w:rsidR="00106B79" w:rsidP="00C45BC5" w:rsidRDefault="004A6FAE" w14:paraId="14EFF434" w14:textId="5F8FB1D1">
          <w:pPr>
            <w:pStyle w:val="Subtitle"/>
            <w:spacing w:after="200"/>
            <w:jc w:val="center"/>
            <w:rPr>
              <w:rFonts w:ascii="Antonio" w:hAnsi="Antonio"/>
            </w:rPr>
          </w:pPr>
          <w:r>
            <w:t>Outdoor visitor safety fund</w:t>
          </w:r>
          <w:r w:rsidR="00CC6412">
            <w:t xml:space="preserve">: </w:t>
          </w:r>
          <w:r w:rsidR="00914F66">
            <w:br/>
          </w:r>
          <w:r w:rsidR="00914F66">
            <w:t xml:space="preserve">south yuba citizens league </w:t>
          </w:r>
          <w:r w:rsidR="00914F66">
            <w:br/>
          </w:r>
          <w:r w:rsidR="00914F66">
            <w:t xml:space="preserve">yuba </w:t>
          </w:r>
          <w:r w:rsidR="00CC6412">
            <w:t>River Trail MileMArkers and Safety Signage</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5C3E0F"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5C3E0F"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5C3E0F"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5C3E0F"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5C3E0F"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5C3E0F"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5C3E0F"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20846395">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123D15">
              <w:rPr>
                <w:rFonts w:eastAsia="Times New Roman" w:asciiTheme="minorHAnsi" w:hAnsiTheme="minorHAnsi"/>
                <w:caps w:val="0"/>
                <w:color w:val="auto"/>
                <w:sz w:val="23"/>
                <w:szCs w:val="23"/>
              </w:rPr>
              <w:t>75,000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23AEB294">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123D15">
              <w:rPr>
                <w:rFonts w:eastAsia="Times New Roman" w:asciiTheme="minorHAnsi" w:hAnsiTheme="minorHAnsi"/>
                <w:caps w:val="0"/>
                <w:color w:val="auto"/>
                <w:sz w:val="23"/>
                <w:szCs w:val="23"/>
              </w:rPr>
              <w:t>75,000</w:t>
            </w:r>
          </w:p>
        </w:tc>
      </w:tr>
      <w:tr w:rsidR="001B2EA2" w:rsidTr="001E62A4" w14:paraId="5897F175" w14:textId="77777777">
        <w:tc>
          <w:tcPr>
            <w:tcW w:w="10070" w:type="dxa"/>
            <w:gridSpan w:val="4"/>
          </w:tcPr>
          <w:p w:rsidRPr="00EA2D31" w:rsidR="001B2EA2" w:rsidP="00CD3DBE" w:rsidRDefault="005C3E0F"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End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5C3E0F"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00002717" w:rsidP="04B9F50B" w:rsidRDefault="59FC5A5B" w14:paraId="03E658E7" w14:textId="26A58B6C">
      <w:pPr>
        <w:spacing w:after="0"/>
        <w:textAlignment w:val="baseline"/>
        <w:rPr>
          <w:rStyle w:val="normaltextrun"/>
          <w:rFonts w:eastAsiaTheme="minorEastAsia"/>
          <w:color w:val="000000"/>
          <w:shd w:val="clear" w:color="auto" w:fill="FFFFFF"/>
        </w:rPr>
      </w:pPr>
      <w:r w:rsidRPr="04B9F50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04B9F50B" w:rsidR="3C689057">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04B9F50B" w:rsidR="3C689057">
        <w:rPr>
          <w:rFonts w:ascii="Tw Cen MT" w:hAnsi="Tw Cen MT" w:eastAsia="Tw Cen MT" w:cs="Tw Cen MT"/>
          <w:b/>
          <w:bCs/>
          <w:color w:val="000000" w:themeColor="text1"/>
        </w:rPr>
        <w:t>including this project outlined below:</w:t>
      </w:r>
      <w:r w:rsidRPr="04B9F50B" w:rsidR="00002717">
        <w:rPr>
          <w:rStyle w:val="normaltextrun"/>
          <w:rFonts w:eastAsiaTheme="minorEastAsia"/>
          <w:color w:val="000000"/>
          <w:shd w:val="clear" w:color="auto" w:fill="FFFFFF"/>
        </w:rPr>
        <w:t>  </w:t>
      </w:r>
    </w:p>
    <w:p w:rsidRPr="00002717" w:rsidR="00914F66" w:rsidP="04B9F50B" w:rsidRDefault="00914F66" w14:paraId="37E288AC" w14:textId="77777777">
      <w:pPr>
        <w:spacing w:after="0"/>
        <w:textAlignment w:val="baseline"/>
        <w:rPr>
          <w:rStyle w:val="normaltextrun"/>
          <w:rFonts w:eastAsiaTheme="minorEastAsia"/>
          <w:color w:val="000000"/>
          <w:shd w:val="clear" w:color="auto" w:fill="FFFFFF"/>
        </w:rPr>
      </w:pPr>
    </w:p>
    <w:p w:rsidRPr="00002717" w:rsidR="00002717" w:rsidP="04B9F50B" w:rsidRDefault="00002717" w14:paraId="36ED559C" w14:textId="262839E7">
      <w:pPr>
        <w:pStyle w:val="paragraph"/>
        <w:numPr>
          <w:ilvl w:val="0"/>
          <w:numId w:val="33"/>
        </w:numPr>
        <w:spacing w:before="0" w:beforeAutospacing="0" w:after="0" w:afterAutospacing="0"/>
        <w:ind w:left="1080" w:firstLine="0"/>
        <w:jc w:val="both"/>
        <w:textAlignment w:val="baseline"/>
        <w:rPr>
          <w:rStyle w:val="normaltextrun"/>
          <w:rFonts w:asciiTheme="minorHAnsi" w:hAnsiTheme="minorHAnsi" w:eastAsiaTheme="minorEastAsia"/>
          <w:color w:val="000000"/>
          <w:kern w:val="24"/>
          <w:shd w:val="clear" w:color="auto" w:fill="FFFFFF"/>
          <w14:ligatures w14:val="standardContextual"/>
        </w:rPr>
      </w:pPr>
      <w:r w:rsidRPr="04B9F50B">
        <w:rPr>
          <w:rStyle w:val="normaltextrun"/>
          <w:rFonts w:asciiTheme="minorHAnsi" w:hAnsiTheme="minorHAnsi" w:eastAsiaTheme="minorEastAsia"/>
          <w:b/>
          <w:bCs/>
          <w:color w:val="000000"/>
          <w:kern w:val="24"/>
          <w:sz w:val="23"/>
          <w:szCs w:val="23"/>
          <w:shd w:val="clear" w:color="auto" w:fill="FFFFFF"/>
          <w14:ligatures w14:val="standardContextual"/>
        </w:rPr>
        <w:t>South Yuba River Citizen’s League</w:t>
      </w:r>
      <w:r w:rsidR="00914F66">
        <w:rPr>
          <w:rStyle w:val="normaltextrun"/>
          <w:rFonts w:asciiTheme="minorHAnsi" w:hAnsiTheme="minorHAnsi" w:eastAsiaTheme="minorEastAsia"/>
          <w:b/>
          <w:bCs/>
          <w:color w:val="000000"/>
          <w:kern w:val="24"/>
          <w:sz w:val="23"/>
          <w:szCs w:val="23"/>
          <w:shd w:val="clear" w:color="auto" w:fill="FFFFFF"/>
          <w14:ligatures w14:val="standardContextual"/>
        </w:rPr>
        <w:t xml:space="preserve"> (SYRCL)</w:t>
      </w:r>
      <w:r w:rsidRPr="04B9F50B">
        <w:rPr>
          <w:rStyle w:val="normaltextrun"/>
          <w:rFonts w:asciiTheme="minorHAnsi" w:hAnsiTheme="minorHAnsi" w:eastAsiaTheme="minorEastAsia"/>
          <w:color w:val="000000"/>
          <w:kern w:val="24"/>
          <w:sz w:val="23"/>
          <w:szCs w:val="23"/>
          <w:shd w:val="clear" w:color="auto" w:fill="FFFFFF"/>
          <w14:ligatures w14:val="standardContextual"/>
        </w:rPr>
        <w:t xml:space="preserve"> - </w:t>
      </w:r>
      <w:r w:rsidRPr="04B9F50B">
        <w:rPr>
          <w:rStyle w:val="normaltextrun"/>
          <w:rFonts w:asciiTheme="minorHAnsi" w:hAnsiTheme="minorHAnsi" w:eastAsiaTheme="minorEastAsia"/>
          <w:b/>
          <w:bCs/>
          <w:color w:val="000000"/>
          <w:kern w:val="24"/>
          <w:sz w:val="23"/>
          <w:szCs w:val="23"/>
          <w:shd w:val="clear" w:color="auto" w:fill="FFFFFF"/>
          <w14:ligatures w14:val="standardContextual"/>
        </w:rPr>
        <w:t xml:space="preserve">$75,000 </w:t>
      </w:r>
      <w:r w:rsidRPr="04B9F50B">
        <w:rPr>
          <w:rStyle w:val="normaltextrun"/>
          <w:rFonts w:asciiTheme="minorHAnsi" w:hAnsiTheme="minorHAnsi" w:eastAsiaTheme="minorEastAsia"/>
          <w:color w:val="000000"/>
          <w:kern w:val="24"/>
          <w:sz w:val="23"/>
          <w:szCs w:val="23"/>
          <w:shd w:val="clear" w:color="auto" w:fill="FFFFFF"/>
          <w14:ligatures w14:val="standardContextual"/>
        </w:rPr>
        <w:t>for development and coordination with community partners for Wild and Scenic River Trail Mile Markers and Safety signage</w:t>
      </w:r>
    </w:p>
    <w:p w:rsidRPr="00002717" w:rsidR="00002717" w:rsidP="00002717" w:rsidRDefault="00002717" w14:paraId="49FA0FC8" w14:textId="77777777">
      <w:pPr>
        <w:pStyle w:val="paragraph"/>
        <w:spacing w:before="0" w:beforeAutospacing="0" w:after="0" w:afterAutospacing="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4B9F50B">
        <w:rPr>
          <w:rStyle w:val="normaltextrun"/>
          <w:rFonts w:asciiTheme="minorHAnsi" w:hAnsiTheme="minorHAnsi" w:eastAsiaTheme="minorEastAsia"/>
          <w:color w:val="000000"/>
          <w:kern w:val="24"/>
          <w:sz w:val="23"/>
          <w:szCs w:val="23"/>
          <w:shd w:val="clear" w:color="auto" w:fill="FFFFFF"/>
          <w14:ligatures w14:val="standardContextual"/>
        </w:rPr>
        <w:t>  </w:t>
      </w: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5C3E0F"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5C3E0F" w14:paraId="2DB873D3" w14:textId="4C87B9E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914F66">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5C3E0F"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5C3E0F"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5C3E0F" w14:paraId="7F06829F" w14:textId="6DEBC62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EndPr/>
              <w:sdtContent>
                <w:r w:rsidR="00914F6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5C3E0F"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5C3E0F"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End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5C3E0F" w14:paraId="344AC2D5" w14:textId="5E06C37C">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EndPr/>
              <w:sdtContent>
                <w:r w:rsidR="00914F6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5C3E0F"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5C3E0F"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5C3E0F" w14:paraId="71E495E2" w14:textId="240835D3">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914F66">
                <w:rPr>
                  <w:rFonts w:eastAsia="Times New Roman" w:cstheme="minorHAnsi"/>
                </w:rPr>
                <w:t>SYRCL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5C3E0F"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5C3E0F"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5C3E0F"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5C3E0F"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5C3E0F"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5C3E0F"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5C3E0F"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5C3E0F"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5C3E0F"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5C3E0F"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5C3E0F"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5C3E0F" w14:paraId="54A462D4" w14:textId="606C43A5">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w:t>
              </w:r>
              <w:r w:rsidR="00914F66">
                <w:rPr>
                  <w:color w:val="000000" w:themeColor="text1"/>
                </w:rPr>
                <w:t xml:space="preserve"> This</w:t>
              </w:r>
              <w:r w:rsidR="00CD2D11">
                <w:rPr>
                  <w:color w:val="000000" w:themeColor="text1"/>
                </w:rPr>
                <w:t xml:space="preserve"> project promote</w:t>
              </w:r>
              <w:r w:rsidR="00914F66">
                <w:rPr>
                  <w:color w:val="000000" w:themeColor="text1"/>
                </w:rPr>
                <w:t>s</w:t>
              </w:r>
              <w:r w:rsidR="00CD2D11">
                <w:rPr>
                  <w:color w:val="000000" w:themeColor="text1"/>
                </w:rPr>
                <w:t xml:space="preserve"> health and safety and access through improved infrastructure at impacted recreation destinations</w:t>
              </w:r>
              <w:r w:rsidR="003D4426">
                <w:rPr>
                  <w:color w:val="000000" w:themeColor="text1"/>
                </w:rPr>
                <w:t>.</w:t>
              </w:r>
            </w:sdtContent>
          </w:sdt>
          <w:r w:rsidR="003D4426">
            <w:rPr>
              <w:color w:val="000000" w:themeColor="text1"/>
            </w:rPr>
            <w:t xml:space="preserve"> </w:t>
          </w:r>
        </w:sdtContent>
      </w:sdt>
    </w:p>
    <w:p w:rsidR="004C40E7" w:rsidP="004C40E7" w:rsidRDefault="004C40E7" w14:paraId="3F07B97C" w14:textId="74D0EA8E">
      <w:pPr>
        <w:pStyle w:val="Heading1"/>
        <w:rPr>
          <w:rFonts w:eastAsia="Times New Roman"/>
        </w:rPr>
      </w:pPr>
      <w:r>
        <w:t>OPERATIONAL IMPACT</w:t>
      </w:r>
    </w:p>
    <w:p w:rsidRPr="00677FF4" w:rsidR="004C40E7" w:rsidP="00677FF4" w:rsidRDefault="003E61B3" w14:paraId="26639C8B" w14:textId="15F2EE74">
      <w:pPr>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78DC6623" w14:paraId="47768E3C" w14:textId="77777777">
        <w:tc>
          <w:tcPr>
            <w:tcW w:w="5307" w:type="dxa"/>
            <w:tcMar/>
          </w:tcPr>
          <w:p w:rsidR="00677FF4" w:rsidP="37231DD0" w:rsidRDefault="00677FF4" w14:paraId="3DE3BC2A" w14:textId="77777777">
            <w:pPr>
              <w:pStyle w:val="ListParagraph"/>
              <w:spacing w:after="100" w:afterAutospacing="1"/>
              <w:ind w:left="0"/>
              <w:rPr>
                <w:rFonts w:eastAsia="Times New Roman"/>
                <w:sz w:val="23"/>
                <w:szCs w:val="23"/>
              </w:rPr>
            </w:pPr>
            <w:r w:rsidRPr="37231DD0">
              <w:rPr>
                <w:rFonts w:eastAsia="Times New Roman"/>
                <w:sz w:val="23"/>
                <w:szCs w:val="23"/>
              </w:rPr>
              <w:t>Grant award agreement executed:</w:t>
            </w:r>
          </w:p>
        </w:tc>
        <w:tc>
          <w:tcPr>
            <w:tcW w:w="5303" w:type="dxa"/>
            <w:tcMar/>
          </w:tcPr>
          <w:p w:rsidRPr="00C52031" w:rsidR="00677FF4" w:rsidP="37231DD0" w:rsidRDefault="002E1A69" w14:paraId="64B67A16" w14:textId="5ED51B61">
            <w:pPr>
              <w:pStyle w:val="ListParagraph"/>
              <w:spacing w:afterAutospacing="1" w:line="276" w:lineRule="auto"/>
              <w:ind w:left="0"/>
              <w:rPr>
                <w:rFonts w:eastAsia="Times New Roman"/>
                <w:sz w:val="23"/>
                <w:szCs w:val="23"/>
              </w:rPr>
            </w:pPr>
            <w:r w:rsidRPr="37231DD0">
              <w:rPr>
                <w:rFonts w:eastAsia="Times New Roman"/>
                <w:sz w:val="23"/>
                <w:szCs w:val="23"/>
              </w:rPr>
              <w:t>6/28/22</w:t>
            </w:r>
          </w:p>
        </w:tc>
      </w:tr>
      <w:tr w:rsidR="00677FF4" w:rsidTr="78DC6623" w14:paraId="63CCA763" w14:textId="77777777">
        <w:tc>
          <w:tcPr>
            <w:tcW w:w="5307" w:type="dxa"/>
            <w:tcMar/>
          </w:tcPr>
          <w:p w:rsidR="00677FF4" w:rsidP="37231DD0" w:rsidRDefault="00677FF4" w14:paraId="2A3B7162" w14:textId="4B3A6560">
            <w:pPr>
              <w:pStyle w:val="ListParagraph"/>
              <w:spacing w:after="100" w:afterAutospacing="1"/>
              <w:ind w:left="0"/>
              <w:rPr>
                <w:rFonts w:eastAsia="Times New Roman"/>
                <w:sz w:val="23"/>
                <w:szCs w:val="23"/>
              </w:rPr>
            </w:pPr>
            <w:r w:rsidRPr="37231DD0">
              <w:rPr>
                <w:rFonts w:eastAsia="Times New Roman"/>
                <w:sz w:val="23"/>
                <w:szCs w:val="23"/>
              </w:rPr>
              <w:t>First quarter</w:t>
            </w:r>
            <w:r w:rsidRPr="37231DD0" w:rsidR="000E6070">
              <w:rPr>
                <w:rFonts w:eastAsia="Times New Roman"/>
                <w:sz w:val="23"/>
                <w:szCs w:val="23"/>
              </w:rPr>
              <w:t>ly</w:t>
            </w:r>
            <w:r w:rsidRPr="37231DD0">
              <w:rPr>
                <w:rFonts w:eastAsia="Times New Roman"/>
                <w:sz w:val="23"/>
                <w:szCs w:val="23"/>
              </w:rPr>
              <w:t xml:space="preserve"> report received:</w:t>
            </w:r>
          </w:p>
        </w:tc>
        <w:tc>
          <w:tcPr>
            <w:tcW w:w="5303" w:type="dxa"/>
            <w:tcMar/>
          </w:tcPr>
          <w:p w:rsidR="00677FF4" w:rsidP="37231DD0" w:rsidRDefault="00914F66" w14:paraId="4579916C" w14:textId="34174362">
            <w:pPr>
              <w:pStyle w:val="ListParagraph"/>
              <w:spacing w:after="100" w:afterAutospacing="1"/>
              <w:ind w:left="0"/>
              <w:rPr>
                <w:rFonts w:eastAsia="Times New Roman"/>
                <w:sz w:val="23"/>
                <w:szCs w:val="23"/>
              </w:rPr>
            </w:pPr>
            <w:r w:rsidRPr="37231DD0">
              <w:rPr>
                <w:rFonts w:eastAsia="Times New Roman"/>
                <w:sz w:val="23"/>
                <w:szCs w:val="23"/>
              </w:rPr>
              <w:t>Received, 9/1</w:t>
            </w:r>
            <w:r w:rsidRPr="37231DD0" w:rsidR="00A777ED">
              <w:rPr>
                <w:rFonts w:eastAsia="Times New Roman"/>
                <w:sz w:val="23"/>
                <w:szCs w:val="23"/>
              </w:rPr>
              <w:t>2</w:t>
            </w:r>
            <w:r w:rsidRPr="37231DD0">
              <w:rPr>
                <w:rFonts w:eastAsia="Times New Roman"/>
                <w:sz w:val="23"/>
                <w:szCs w:val="23"/>
              </w:rPr>
              <w:t>/22</w:t>
            </w:r>
          </w:p>
        </w:tc>
      </w:tr>
      <w:tr w:rsidR="000E6070" w:rsidTr="78DC6623" w14:paraId="30B5CCA2" w14:textId="77777777">
        <w:tc>
          <w:tcPr>
            <w:tcW w:w="5307" w:type="dxa"/>
            <w:tcMar/>
          </w:tcPr>
          <w:p w:rsidR="000E6070" w:rsidP="37231DD0" w:rsidRDefault="000E6070" w14:paraId="56007BD1" w14:textId="65C6D194">
            <w:pPr>
              <w:pStyle w:val="ListParagraph"/>
              <w:spacing w:after="100" w:afterAutospacing="1"/>
              <w:ind w:left="0"/>
              <w:rPr>
                <w:rFonts w:eastAsia="Times New Roman"/>
                <w:sz w:val="23"/>
                <w:szCs w:val="23"/>
              </w:rPr>
            </w:pPr>
            <w:r w:rsidRPr="37231DD0">
              <w:rPr>
                <w:rFonts w:eastAsia="Times New Roman"/>
                <w:sz w:val="23"/>
                <w:szCs w:val="23"/>
              </w:rPr>
              <w:t>Second quarterly report received:</w:t>
            </w:r>
          </w:p>
        </w:tc>
        <w:tc>
          <w:tcPr>
            <w:tcW w:w="5303" w:type="dxa"/>
            <w:tcMar/>
          </w:tcPr>
          <w:p w:rsidR="000E6070" w:rsidP="37231DD0" w:rsidRDefault="000E6070" w14:paraId="6B9AE7A6" w14:textId="10C9432A">
            <w:pPr>
              <w:pStyle w:val="ListParagraph"/>
              <w:spacing w:after="100" w:afterAutospacing="1"/>
              <w:ind w:left="0"/>
              <w:rPr>
                <w:rFonts w:eastAsia="Times New Roman"/>
                <w:sz w:val="23"/>
                <w:szCs w:val="23"/>
              </w:rPr>
            </w:pPr>
            <w:r w:rsidRPr="37231DD0">
              <w:rPr>
                <w:rFonts w:eastAsia="Times New Roman"/>
                <w:sz w:val="23"/>
                <w:szCs w:val="23"/>
              </w:rPr>
              <w:t>Received, 1/17/23</w:t>
            </w:r>
          </w:p>
        </w:tc>
      </w:tr>
      <w:tr w:rsidR="005B5984" w:rsidTr="78DC6623" w14:paraId="53E7C92E" w14:textId="77777777">
        <w:tc>
          <w:tcPr>
            <w:tcW w:w="5307" w:type="dxa"/>
            <w:tcMar/>
          </w:tcPr>
          <w:p w:rsidR="005B5984" w:rsidP="37231DD0" w:rsidRDefault="005B5984" w14:paraId="14C60392" w14:textId="0EF1AA6C">
            <w:pPr>
              <w:pStyle w:val="ListParagraph"/>
              <w:spacing w:after="100" w:afterAutospacing="1"/>
              <w:ind w:left="0"/>
              <w:rPr>
                <w:rFonts w:eastAsia="Times New Roman"/>
                <w:sz w:val="23"/>
                <w:szCs w:val="23"/>
              </w:rPr>
            </w:pPr>
            <w:r w:rsidRPr="37231DD0">
              <w:rPr>
                <w:rFonts w:eastAsia="Times New Roman"/>
                <w:sz w:val="23"/>
                <w:szCs w:val="23"/>
              </w:rPr>
              <w:t>Third quarterly report received:</w:t>
            </w:r>
          </w:p>
        </w:tc>
        <w:tc>
          <w:tcPr>
            <w:tcW w:w="5303" w:type="dxa"/>
            <w:tcMar/>
          </w:tcPr>
          <w:p w:rsidR="005B5984" w:rsidP="37231DD0" w:rsidRDefault="005B5984" w14:paraId="0B83A1ED" w14:textId="4B945D45">
            <w:pPr>
              <w:pStyle w:val="ListParagraph"/>
              <w:spacing w:after="100" w:afterAutospacing="1"/>
              <w:ind w:left="0"/>
              <w:rPr>
                <w:rFonts w:eastAsia="Times New Roman"/>
                <w:sz w:val="23"/>
                <w:szCs w:val="23"/>
              </w:rPr>
            </w:pPr>
            <w:r w:rsidRPr="37231DD0">
              <w:rPr>
                <w:rFonts w:eastAsia="Times New Roman"/>
                <w:sz w:val="23"/>
                <w:szCs w:val="23"/>
              </w:rPr>
              <w:t>Received, 4/10/23</w:t>
            </w:r>
          </w:p>
        </w:tc>
      </w:tr>
      <w:tr w:rsidR="00EA6D6F" w:rsidTr="78DC6623" w14:paraId="59BA19C2" w14:textId="77777777">
        <w:tc>
          <w:tcPr>
            <w:tcW w:w="5307" w:type="dxa"/>
            <w:tcMar/>
          </w:tcPr>
          <w:p w:rsidR="00EA6D6F" w:rsidP="37231DD0" w:rsidRDefault="00EA6D6F" w14:paraId="7C0CB734" w14:textId="0FDC1A8E">
            <w:pPr>
              <w:pStyle w:val="ListParagraph"/>
              <w:spacing w:after="100" w:afterAutospacing="1"/>
              <w:ind w:left="0"/>
              <w:rPr>
                <w:rFonts w:eastAsia="Times New Roman"/>
                <w:sz w:val="23"/>
                <w:szCs w:val="23"/>
              </w:rPr>
            </w:pPr>
            <w:r w:rsidRPr="37231DD0">
              <w:rPr>
                <w:rFonts w:eastAsia="Times New Roman"/>
                <w:sz w:val="23"/>
                <w:szCs w:val="23"/>
              </w:rPr>
              <w:t>Fourth quarterly report received:</w:t>
            </w:r>
          </w:p>
        </w:tc>
        <w:tc>
          <w:tcPr>
            <w:tcW w:w="5303" w:type="dxa"/>
            <w:tcMar/>
          </w:tcPr>
          <w:p w:rsidR="00EA6D6F" w:rsidP="37231DD0" w:rsidRDefault="00EA6D6F" w14:paraId="0EDD4559" w14:textId="1C701C19">
            <w:pPr>
              <w:pStyle w:val="ListParagraph"/>
              <w:spacing w:after="100" w:afterAutospacing="1"/>
              <w:ind w:left="0"/>
              <w:rPr>
                <w:rFonts w:eastAsia="Times New Roman"/>
                <w:sz w:val="23"/>
                <w:szCs w:val="23"/>
              </w:rPr>
            </w:pPr>
            <w:r w:rsidRPr="37231DD0">
              <w:rPr>
                <w:rFonts w:eastAsia="Times New Roman"/>
                <w:sz w:val="23"/>
                <w:szCs w:val="23"/>
              </w:rPr>
              <w:t>Received, 7/6/23</w:t>
            </w:r>
          </w:p>
        </w:tc>
      </w:tr>
      <w:tr w:rsidR="007478AB" w:rsidTr="78DC6623" w14:paraId="4DA4590B" w14:textId="77777777">
        <w:tc>
          <w:tcPr>
            <w:tcW w:w="5307" w:type="dxa"/>
            <w:tcMar/>
          </w:tcPr>
          <w:p w:rsidRPr="37231DD0" w:rsidR="007478AB" w:rsidP="78DC6623" w:rsidRDefault="007478AB" w14:paraId="2A5B3ECD" w14:textId="49AC1D12" w14:noSpellErr="1">
            <w:pPr>
              <w:pStyle w:val="ListParagraph"/>
              <w:spacing w:after="100" w:afterAutospacing="on"/>
              <w:ind w:left="0"/>
              <w:rPr>
                <w:rFonts w:eastAsia="Times New Roman"/>
                <w:sz w:val="23"/>
                <w:szCs w:val="23"/>
              </w:rPr>
            </w:pPr>
            <w:r w:rsidRPr="78DC6623" w:rsidR="007478AB">
              <w:rPr>
                <w:rFonts w:eastAsia="Times New Roman"/>
                <w:sz w:val="23"/>
                <w:szCs w:val="23"/>
              </w:rPr>
              <w:t>Fifth quarterly report received:</w:t>
            </w:r>
          </w:p>
        </w:tc>
        <w:tc>
          <w:tcPr>
            <w:tcW w:w="5303" w:type="dxa"/>
            <w:tcMar/>
          </w:tcPr>
          <w:p w:rsidRPr="37231DD0" w:rsidR="007478AB" w:rsidP="78DC6623" w:rsidRDefault="007478AB" w14:paraId="0984FB2B" w14:textId="0635DA04" w14:noSpellErr="1">
            <w:pPr>
              <w:pStyle w:val="ListParagraph"/>
              <w:spacing w:after="100" w:afterAutospacing="on"/>
              <w:ind w:left="0"/>
              <w:rPr>
                <w:rFonts w:eastAsia="Times New Roman"/>
                <w:sz w:val="23"/>
                <w:szCs w:val="23"/>
              </w:rPr>
            </w:pPr>
            <w:r w:rsidRPr="78DC6623" w:rsidR="007478AB">
              <w:rPr>
                <w:rFonts w:eastAsia="Times New Roman"/>
                <w:sz w:val="23"/>
                <w:szCs w:val="23"/>
              </w:rPr>
              <w:t>Received</w:t>
            </w:r>
            <w:r w:rsidRPr="78DC6623" w:rsidR="006B53B1">
              <w:rPr>
                <w:rFonts w:eastAsia="Times New Roman"/>
                <w:sz w:val="23"/>
                <w:szCs w:val="23"/>
              </w:rPr>
              <w:t>, 10/9/23</w:t>
            </w:r>
          </w:p>
        </w:tc>
      </w:tr>
      <w:tr w:rsidR="00677FF4" w:rsidTr="78DC6623" w14:paraId="3EBC21FA" w14:textId="77777777">
        <w:tc>
          <w:tcPr>
            <w:tcW w:w="5307" w:type="dxa"/>
            <w:tcMar/>
          </w:tcPr>
          <w:p w:rsidR="00677FF4" w:rsidP="78DC6623" w:rsidRDefault="00677FF4" w14:paraId="7871B4E2" w14:textId="13A30E8D">
            <w:pPr>
              <w:pStyle w:val="ListParagraph"/>
              <w:suppressLineNumbers w:val="0"/>
              <w:bidi w:val="0"/>
              <w:spacing w:before="0" w:beforeAutospacing="off" w:afterAutospacing="on" w:line="276" w:lineRule="auto"/>
              <w:ind w:left="0" w:right="0"/>
              <w:jc w:val="left"/>
            </w:pPr>
            <w:r w:rsidRPr="78DC6623" w:rsidR="47569E76">
              <w:rPr>
                <w:rFonts w:eastAsia="Times New Roman"/>
                <w:sz w:val="23"/>
                <w:szCs w:val="23"/>
              </w:rPr>
              <w:t>Sixth quarterly report received:</w:t>
            </w:r>
          </w:p>
        </w:tc>
        <w:tc>
          <w:tcPr>
            <w:tcW w:w="5303" w:type="dxa"/>
            <w:tcMar/>
          </w:tcPr>
          <w:p w:rsidR="00677FF4" w:rsidP="78DC6623" w:rsidRDefault="00914F66" w14:paraId="3D353EEF" w14:textId="7DC4B0C7">
            <w:pPr>
              <w:pStyle w:val="ListParagraph"/>
              <w:spacing w:after="100" w:afterAutospacing="on"/>
              <w:ind w:left="0"/>
              <w:rPr>
                <w:rFonts w:eastAsia="Times New Roman"/>
                <w:sz w:val="23"/>
                <w:szCs w:val="23"/>
              </w:rPr>
            </w:pPr>
            <w:r w:rsidRPr="78DC6623" w:rsidR="47569E76">
              <w:rPr>
                <w:rFonts w:eastAsia="Times New Roman"/>
                <w:sz w:val="23"/>
                <w:szCs w:val="23"/>
              </w:rPr>
              <w:t>Received, 1/9/2024</w:t>
            </w:r>
          </w:p>
        </w:tc>
      </w:tr>
      <w:tr w:rsidR="78DC6623" w:rsidTr="78DC6623" w14:paraId="5BE20207">
        <w:trPr>
          <w:trHeight w:val="300"/>
        </w:trPr>
        <w:tc>
          <w:tcPr>
            <w:tcW w:w="5307" w:type="dxa"/>
            <w:tcMar/>
          </w:tcPr>
          <w:p w:rsidR="78DC6623" w:rsidP="78DC6623" w:rsidRDefault="78DC6623" w14:noSpellErr="1" w14:paraId="268E1931">
            <w:pPr>
              <w:pStyle w:val="ListParagraph"/>
              <w:spacing w:afterAutospacing="on"/>
              <w:ind w:left="0"/>
              <w:rPr>
                <w:rFonts w:eastAsia="Times New Roman"/>
                <w:sz w:val="23"/>
                <w:szCs w:val="23"/>
              </w:rPr>
            </w:pPr>
            <w:r w:rsidRPr="78DC6623" w:rsidR="78DC6623">
              <w:rPr>
                <w:rFonts w:eastAsia="Times New Roman"/>
                <w:sz w:val="23"/>
                <w:szCs w:val="23"/>
              </w:rPr>
              <w:t>Project Completed:</w:t>
            </w:r>
          </w:p>
        </w:tc>
        <w:tc>
          <w:tcPr>
            <w:tcW w:w="5303" w:type="dxa"/>
            <w:tcMar/>
          </w:tcPr>
          <w:p w:rsidR="29D53FB4" w:rsidP="78DC6623" w:rsidRDefault="29D53FB4" w14:paraId="272EE673" w14:textId="2630AF28">
            <w:pPr>
              <w:pStyle w:val="ListParagraph"/>
              <w:spacing w:afterAutospacing="on"/>
              <w:ind w:left="0"/>
              <w:rPr>
                <w:rFonts w:eastAsia="Times New Roman"/>
                <w:sz w:val="23"/>
                <w:szCs w:val="23"/>
              </w:rPr>
            </w:pPr>
            <w:r w:rsidRPr="78DC6623" w:rsidR="29D53FB4">
              <w:rPr>
                <w:rFonts w:eastAsia="Times New Roman"/>
                <w:sz w:val="23"/>
                <w:szCs w:val="23"/>
              </w:rPr>
              <w:t>In progress</w:t>
            </w:r>
          </w:p>
        </w:tc>
      </w:tr>
    </w:tbl>
    <w:p w:rsidR="00677FF4" w:rsidP="78DC6623" w:rsidRDefault="00677FF4" w14:paraId="382CCA93" w14:textId="787AC506">
      <w:pPr>
        <w:pStyle w:val="Heading1"/>
        <w:spacing/>
      </w:pPr>
    </w:p>
    <w:p w:rsidR="003E1544" w:rsidP="00BB0617" w:rsidRDefault="00CD3DBE" w14:paraId="5F752B87" w14:textId="196F0D0B">
      <w:pPr>
        <w:pStyle w:val="Heading1"/>
        <w:contextualSpacing w:val="0"/>
      </w:pPr>
      <w:r>
        <w:t>BUDGET DETAIL</w:t>
      </w:r>
    </w:p>
    <w:p w:rsidR="0005341A" w:rsidP="0005341A" w:rsidRDefault="0005341A" w14:paraId="5CE4044D" w14:textId="05988B09">
      <w:pPr>
        <w:pStyle w:val="ListParagraph"/>
        <w:shd w:val="clear" w:color="auto" w:fill="FFFFFF"/>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914F66" w14:paraId="2B4C6377" w14:textId="5F2D49FD">
            <w:pPr>
              <w:pStyle w:val="ListParagraph"/>
              <w:spacing w:before="60" w:after="60"/>
              <w:ind w:left="71"/>
              <w:contextualSpacing w:val="0"/>
              <w:rPr>
                <w:rFonts w:eastAsia="Times New Roman"/>
                <w:sz w:val="23"/>
                <w:szCs w:val="23"/>
              </w:rPr>
            </w:pPr>
            <w:r>
              <w:rPr>
                <w:rFonts w:eastAsia="Times New Roman"/>
                <w:sz w:val="23"/>
                <w:szCs w:val="23"/>
              </w:rPr>
              <w:t>75,000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43C609E0">
            <w:pPr>
              <w:pStyle w:val="ListParagraph"/>
              <w:spacing w:before="60" w:after="60"/>
              <w:ind w:left="71"/>
              <w:contextualSpacing w:val="0"/>
              <w:rPr>
                <w:rFonts w:eastAsia="Times New Roman"/>
                <w:b/>
                <w:bCs/>
                <w:sz w:val="23"/>
                <w:szCs w:val="23"/>
              </w:rPr>
            </w:pPr>
            <w:r>
              <w:rPr>
                <w:rFonts w:eastAsia="Times New Roman"/>
                <w:b/>
                <w:bCs/>
                <w:sz w:val="23"/>
                <w:szCs w:val="23"/>
              </w:rPr>
              <w:t>$</w:t>
            </w:r>
            <w:r w:rsidR="00914F66">
              <w:rPr>
                <w:rFonts w:eastAsia="Times New Roman"/>
                <w:b/>
                <w:bCs/>
                <w:sz w:val="23"/>
                <w:szCs w:val="23"/>
              </w:rPr>
              <w:t>75</w:t>
            </w:r>
            <w:r w:rsidR="00745B4A">
              <w:rPr>
                <w:rFonts w:eastAsia="Times New Roman"/>
                <w:b/>
                <w:bCs/>
                <w:sz w:val="23"/>
                <w:szCs w:val="23"/>
              </w:rPr>
              <w:t>,000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A777ED" w:rsidR="00FC0C9B" w:rsidP="1A74E5EA" w:rsidRDefault="00FC0C9B" w14:paraId="14DE0F01" w14:textId="13E9A04A">
      <w:pPr>
        <w:shd w:val="clear" w:color="auto" w:fill="FFFFFF" w:themeFill="background1"/>
        <w:spacing w:after="0" w:line="240" w:lineRule="auto"/>
        <w:ind w:left="180"/>
        <w:textAlignment w:val="baseline"/>
        <w:rPr>
          <w:rFonts w:eastAsia="Times New Roman"/>
        </w:rPr>
      </w:pPr>
      <w:r w:rsidRPr="00A777ED" w:rsidR="00FC0C9B">
        <w:rPr>
          <w:rFonts w:ascii="Tw Cen MT" w:hAnsi="Tw Cen MT" w:eastAsia="Times New Roman" w:cs="Segoe UI"/>
          <w:kern w:val="0"/>
          <w14:ligatures w14:val="none"/>
        </w:rPr>
        <w:t xml:space="preserve">Total expenditures as of </w:t>
      </w:r>
      <w:r w:rsidR="001C44A1">
        <w:rPr>
          <w:rFonts w:ascii="Tw Cen MT" w:hAnsi="Tw Cen MT" w:eastAsia="Times New Roman" w:cs="Segoe UI"/>
          <w:kern w:val="0"/>
          <w14:ligatures w14:val="none"/>
        </w:rPr>
        <w:t>1</w:t>
      </w:r>
      <w:r w:rsidR="00EA6D6F">
        <w:rPr>
          <w:rFonts w:ascii="Tw Cen MT" w:hAnsi="Tw Cen MT" w:eastAsia="Times New Roman" w:cs="Segoe UI"/>
          <w:kern w:val="0"/>
          <w14:ligatures w14:val="none"/>
        </w:rPr>
        <w:t>/</w:t>
      </w:r>
      <w:r w:rsidR="001C44A1">
        <w:rPr>
          <w:rFonts w:ascii="Tw Cen MT" w:hAnsi="Tw Cen MT" w:eastAsia="Times New Roman" w:cs="Segoe UI"/>
          <w:kern w:val="0"/>
          <w14:ligatures w14:val="none"/>
        </w:rPr>
        <w:t>9</w:t>
      </w:r>
      <w:r w:rsidR="005B5984">
        <w:rPr>
          <w:rFonts w:ascii="Tw Cen MT" w:hAnsi="Tw Cen MT" w:eastAsia="Times New Roman" w:cs="Segoe UI"/>
          <w:kern w:val="0"/>
          <w14:ligatures w14:val="none"/>
        </w:rPr>
        <w:t>/</w:t>
      </w:r>
      <w:r w:rsidRPr="00A777ED" w:rsidR="00FC0C9B">
        <w:rPr>
          <w:rFonts w:ascii="Tw Cen MT" w:hAnsi="Tw Cen MT" w:eastAsia="Times New Roman" w:cs="Segoe UI"/>
          <w:kern w:val="0"/>
          <w14:ligatures w14:val="none"/>
        </w:rPr>
        <w:t>202</w:t>
      </w:r>
      <w:r w:rsidRPr="00A777ED" w:rsidR="303BD618">
        <w:rPr>
          <w:rFonts w:ascii="Tw Cen MT" w:hAnsi="Tw Cen MT" w:eastAsia="Times New Roman" w:cs="Segoe UI"/>
          <w:kern w:val="0"/>
          <w14:ligatures w14:val="none"/>
        </w:rPr>
        <w:t>4</w:t>
      </w:r>
      <w:r w:rsidRPr="00A777ED" w:rsidR="00FC0C9B">
        <w:rPr>
          <w:rFonts w:ascii="Tw Cen MT" w:hAnsi="Tw Cen MT" w:eastAsia="Times New Roman" w:cs="Segoe UI"/>
          <w:kern w:val="0"/>
          <w14:ligatures w14:val="none"/>
        </w:rPr>
        <w:t xml:space="preserve">: </w:t>
      </w:r>
      <w:r w:rsidR="00F71831">
        <w:rPr>
          <w:rFonts w:ascii="Tw Cen MT" w:hAnsi="Tw Cen MT" w:eastAsia="Times New Roman" w:cs="Segoe UI"/>
          <w:kern w:val="0"/>
          <w14:ligatures w14:val="none"/>
        </w:rPr>
        <w:t>$</w:t>
      </w:r>
      <w:r w:rsidR="1978C826">
        <w:rPr>
          <w:rFonts w:ascii="Tw Cen MT" w:hAnsi="Tw Cen MT" w:eastAsia="Times New Roman" w:cs="Segoe UI"/>
          <w:kern w:val="0"/>
          <w14:ligatures w14:val="none"/>
        </w:rPr>
        <w:t>10,637.64</w:t>
      </w:r>
    </w:p>
    <w:p w:rsidRPr="00A777ED" w:rsidR="00FC0C9B" w:rsidP="1A74E5EA" w:rsidRDefault="27DDA848" w14:paraId="521EA996" w14:textId="7B3DCB82">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A777ED">
        <w:rPr>
          <w:rFonts w:ascii="Tw Cen MT" w:hAnsi="Tw Cen MT" w:eastAsia="Times New Roman" w:cs="Segoe UI"/>
          <w:kern w:val="0"/>
          <w14:ligatures w14:val="none"/>
        </w:rPr>
        <w:t xml:space="preserve">Nevada County made </w:t>
      </w:r>
      <w:r w:rsidRPr="00A777ED" w:rsidR="00FC0C9B">
        <w:rPr>
          <w:rFonts w:ascii="Tw Cen MT" w:hAnsi="Tw Cen MT" w:eastAsia="Times New Roman" w:cs="Segoe UI"/>
          <w:kern w:val="0"/>
          <w14:ligatures w14:val="none"/>
        </w:rPr>
        <w:t>1</w:t>
      </w:r>
      <w:r w:rsidRPr="00A777ED" w:rsidR="00FC0C9B">
        <w:rPr>
          <w:rFonts w:ascii="Tw Cen MT" w:hAnsi="Tw Cen MT" w:eastAsia="Times New Roman" w:cs="Segoe UI"/>
          <w:kern w:val="0"/>
          <w:vertAlign w:val="superscript"/>
          <w14:ligatures w14:val="none"/>
        </w:rPr>
        <w:t>st</w:t>
      </w:r>
      <w:r w:rsidRPr="00A777ED" w:rsidR="00FC0C9B">
        <w:rPr>
          <w:rFonts w:ascii="Tw Cen MT" w:hAnsi="Tw Cen MT" w:eastAsia="Times New Roman" w:cs="Segoe UI"/>
          <w:kern w:val="0"/>
          <w14:ligatures w14:val="none"/>
        </w:rPr>
        <w:t xml:space="preserve"> of 2 payments</w:t>
      </w:r>
      <w:r w:rsidRPr="00A777ED" w:rsidR="331E0865">
        <w:rPr>
          <w:rFonts w:ascii="Tw Cen MT" w:hAnsi="Tw Cen MT" w:eastAsia="Times New Roman" w:cs="Segoe UI"/>
          <w:kern w:val="0"/>
          <w14:ligatures w14:val="none"/>
        </w:rPr>
        <w:t xml:space="preserve"> totaling: $67,500</w:t>
      </w:r>
    </w:p>
    <w:p w:rsidRPr="00A777ED" w:rsidR="00A777ED" w:rsidP="1A74E5EA" w:rsidRDefault="00A777ED" w14:paraId="1836E713"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Pr="00A777ED" w:rsidR="00A777ED" w:rsidP="1A74E5EA" w:rsidRDefault="00A777ED" w14:paraId="26AD8DB1" w14:textId="6411AAE4">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A777ED">
        <w:rPr>
          <w:rFonts w:ascii="Tw Cen MT" w:hAnsi="Tw Cen MT" w:eastAsia="Times New Roman" w:cs="Segoe UI"/>
          <w:kern w:val="0"/>
          <w14:ligatures w14:val="none"/>
        </w:rPr>
        <w:t>Project Narrative:</w:t>
      </w:r>
    </w:p>
    <w:tbl>
      <w:tblPr>
        <w:tblStyle w:val="TableGrid"/>
        <w:tblW w:w="0" w:type="auto"/>
        <w:tblInd w:w="180" w:type="dxa"/>
        <w:tblLook w:val="04A0" w:firstRow="1" w:lastRow="0" w:firstColumn="1" w:lastColumn="0" w:noHBand="0" w:noVBand="1"/>
      </w:tblPr>
      <w:tblGrid>
        <w:gridCol w:w="2695"/>
        <w:gridCol w:w="2160"/>
        <w:gridCol w:w="5755"/>
      </w:tblGrid>
      <w:tr w:rsidRPr="00A777ED" w:rsidR="00A777ED" w:rsidTr="448952A8" w14:paraId="0C9AC463" w14:textId="77777777">
        <w:tc>
          <w:tcPr>
            <w:tcW w:w="2695" w:type="dxa"/>
            <w:tcMar/>
          </w:tcPr>
          <w:p w:rsidRPr="00A777ED" w:rsidR="00A777ED" w:rsidP="37231DD0" w:rsidRDefault="00A777ED" w14:paraId="6A07D730" w14:textId="606C0A8D">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First quarterly report</w:t>
            </w:r>
          </w:p>
        </w:tc>
        <w:tc>
          <w:tcPr>
            <w:tcW w:w="2160" w:type="dxa"/>
            <w:tcMar/>
          </w:tcPr>
          <w:p w:rsidRPr="00A777ED" w:rsidR="00A777ED" w:rsidP="37231DD0" w:rsidRDefault="00A777ED" w14:paraId="49D73D0E" w14:textId="4BBE6EF5">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June – August 2022</w:t>
            </w:r>
          </w:p>
        </w:tc>
        <w:tc>
          <w:tcPr>
            <w:tcW w:w="5755" w:type="dxa"/>
            <w:tcMar/>
          </w:tcPr>
          <w:p w:rsidRPr="00A777ED" w:rsidR="00A777ED" w:rsidP="00A777ED" w:rsidRDefault="00A777ED" w14:paraId="2A2356EB" w14:textId="77777777">
            <w:pPr>
              <w:pStyle w:val="Default"/>
              <w:rPr>
                <w:rFonts w:ascii="Tw Cen MT" w:hAnsi="Tw Cen MT" w:eastAsia="Times New Roman" w:cs="Segoe UI"/>
                <w:color w:val="auto"/>
                <w:sz w:val="23"/>
                <w:szCs w:val="23"/>
                <w14:ligatures w14:val="none"/>
              </w:rPr>
            </w:pPr>
            <w:r w:rsidRPr="00A777ED">
              <w:rPr>
                <w:rFonts w:ascii="Tw Cen MT" w:hAnsi="Tw Cen MT" w:eastAsia="Times New Roman" w:cs="Segoe UI"/>
                <w:color w:val="auto"/>
                <w:sz w:val="23"/>
                <w:szCs w:val="23"/>
                <w14:ligatures w14:val="none"/>
              </w:rPr>
              <w:t xml:space="preserve">SYRCL and BYLT have met briefly to begin planning for the project. These hours will be reported for the next period. </w:t>
            </w:r>
          </w:p>
          <w:p w:rsidRPr="00A777ED" w:rsidR="00A777ED" w:rsidP="37231DD0" w:rsidRDefault="00A777ED" w14:paraId="614E1C26" w14:textId="77777777">
            <w:pPr>
              <w:textAlignment w:val="baseline"/>
              <w:rPr>
                <w:rFonts w:ascii="Tw Cen MT" w:hAnsi="Tw Cen MT" w:eastAsia="Times New Roman" w:cs="Segoe UI"/>
                <w:sz w:val="23"/>
                <w:szCs w:val="23"/>
              </w:rPr>
            </w:pPr>
          </w:p>
        </w:tc>
      </w:tr>
      <w:tr w:rsidRPr="00A777ED" w:rsidR="000E6070" w:rsidTr="448952A8" w14:paraId="2F2A60CF" w14:textId="77777777">
        <w:tc>
          <w:tcPr>
            <w:tcW w:w="2695" w:type="dxa"/>
            <w:tcMar/>
          </w:tcPr>
          <w:p w:rsidRPr="00A777ED" w:rsidR="000E6070" w:rsidP="37231DD0" w:rsidRDefault="000E6070" w14:paraId="5DB46B23" w14:textId="68D6A6B4">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Second quarterly report</w:t>
            </w:r>
          </w:p>
        </w:tc>
        <w:tc>
          <w:tcPr>
            <w:tcW w:w="2160" w:type="dxa"/>
            <w:tcMar/>
          </w:tcPr>
          <w:p w:rsidRPr="00A777ED" w:rsidR="000E6070" w:rsidP="37231DD0" w:rsidRDefault="000E6070" w14:paraId="6D7F0710" w14:textId="69C18D88">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Sept – Dec 2022</w:t>
            </w:r>
          </w:p>
        </w:tc>
        <w:tc>
          <w:tcPr>
            <w:tcW w:w="5755" w:type="dxa"/>
            <w:tcMar/>
          </w:tcPr>
          <w:p w:rsidRPr="00F71831" w:rsidR="00F71831" w:rsidP="00F71831" w:rsidRDefault="00F71831" w14:paraId="0A5814A5" w14:textId="44AB545B">
            <w:pPr>
              <w:pStyle w:val="Default"/>
              <w:rPr>
                <w:rFonts w:ascii="Tw Cen MT" w:hAnsi="Tw Cen MT" w:eastAsia="Times New Roman" w:cs="Segoe UI"/>
                <w:color w:val="auto"/>
                <w:sz w:val="23"/>
                <w:szCs w:val="23"/>
                <w14:ligatures w14:val="none"/>
              </w:rPr>
            </w:pPr>
            <w:r w:rsidRPr="00F71831">
              <w:rPr>
                <w:rFonts w:ascii="Tw Cen MT" w:hAnsi="Tw Cen MT" w:eastAsia="Times New Roman" w:cs="Segoe UI"/>
                <w:color w:val="auto"/>
                <w:sz w:val="23"/>
                <w:szCs w:val="23"/>
                <w14:ligatures w14:val="none"/>
              </w:rPr>
              <w:t>SYRCL staff have begun identifying private land parcels at potential mile marker sites and determining what type of outreach may</w:t>
            </w:r>
            <w:r>
              <w:rPr>
                <w:rFonts w:ascii="Tw Cen MT" w:hAnsi="Tw Cen MT" w:eastAsia="Times New Roman" w:cs="Segoe UI"/>
                <w:color w:val="auto"/>
                <w:sz w:val="23"/>
                <w:szCs w:val="23"/>
                <w14:ligatures w14:val="none"/>
              </w:rPr>
              <w:t xml:space="preserve"> </w:t>
            </w:r>
            <w:r w:rsidRPr="00F71831">
              <w:rPr>
                <w:rFonts w:ascii="Tw Cen MT" w:hAnsi="Tw Cen MT" w:eastAsia="Times New Roman" w:cs="Segoe UI"/>
                <w:color w:val="auto"/>
                <w:sz w:val="23"/>
                <w:szCs w:val="23"/>
                <w14:ligatures w14:val="none"/>
              </w:rPr>
              <w:t xml:space="preserve">be needed. </w:t>
            </w:r>
          </w:p>
          <w:p w:rsidRPr="00A777ED" w:rsidR="000E6070" w:rsidP="00A777ED" w:rsidRDefault="000E6070" w14:paraId="3D3ED97D" w14:textId="77777777">
            <w:pPr>
              <w:pStyle w:val="Default"/>
              <w:rPr>
                <w:rFonts w:ascii="Tw Cen MT" w:hAnsi="Tw Cen MT" w:eastAsia="Times New Roman" w:cs="Segoe UI"/>
                <w:color w:val="auto"/>
                <w:sz w:val="23"/>
                <w:szCs w:val="23"/>
                <w14:ligatures w14:val="none"/>
              </w:rPr>
            </w:pPr>
          </w:p>
        </w:tc>
      </w:tr>
      <w:tr w:rsidRPr="00A777ED" w:rsidR="005B5984" w:rsidTr="448952A8" w14:paraId="59A87489" w14:textId="77777777">
        <w:tc>
          <w:tcPr>
            <w:tcW w:w="2695" w:type="dxa"/>
            <w:tcMar/>
          </w:tcPr>
          <w:p w:rsidR="005B5984" w:rsidP="37231DD0" w:rsidRDefault="005B5984" w14:paraId="138AC338" w14:textId="6D2C4D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Third quarterly report</w:t>
            </w:r>
          </w:p>
        </w:tc>
        <w:tc>
          <w:tcPr>
            <w:tcW w:w="2160" w:type="dxa"/>
            <w:tcMar/>
          </w:tcPr>
          <w:p w:rsidR="005B5984" w:rsidP="37231DD0" w:rsidRDefault="005B5984" w14:paraId="4D6FEA2C" w14:textId="61D5B4D6">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Jan – March 2023</w:t>
            </w:r>
          </w:p>
        </w:tc>
        <w:tc>
          <w:tcPr>
            <w:tcW w:w="5755" w:type="dxa"/>
            <w:tcMar/>
          </w:tcPr>
          <w:p w:rsidRPr="00B67B1C" w:rsidR="00B67B1C" w:rsidP="00B67B1C" w:rsidRDefault="00B67B1C" w14:paraId="7BD9CBDC"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Nevada County Trail Mile Marker Project Progress as of 03.28.23 </w:t>
            </w:r>
          </w:p>
          <w:p w:rsidRPr="00B67B1C" w:rsidR="00B67B1C" w:rsidP="00B67B1C" w:rsidRDefault="00B67B1C" w14:paraId="6D6EB001"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Trail markers have been plotted and mapped at every half mile. Mile markers have been denoted by landowner, paying special attention to markers on private land. Several markers’ coordinates have been adjusted by no more than 500 ft </w:t>
            </w:r>
            <w:proofErr w:type="gramStart"/>
            <w:r w:rsidRPr="00B67B1C">
              <w:rPr>
                <w:rFonts w:ascii="Tw Cen MT" w:hAnsi="Tw Cen MT" w:eastAsia="Times New Roman" w:cs="Segoe UI"/>
                <w:color w:val="auto"/>
                <w:sz w:val="23"/>
                <w:szCs w:val="23"/>
                <w14:ligatures w14:val="none"/>
              </w:rPr>
              <w:t>in order to</w:t>
            </w:r>
            <w:proofErr w:type="gramEnd"/>
            <w:r w:rsidRPr="00B67B1C">
              <w:rPr>
                <w:rFonts w:ascii="Tw Cen MT" w:hAnsi="Tw Cen MT" w:eastAsia="Times New Roman" w:cs="Segoe UI"/>
                <w:color w:val="auto"/>
                <w:sz w:val="23"/>
                <w:szCs w:val="23"/>
                <w14:ligatures w14:val="none"/>
              </w:rPr>
              <w:t xml:space="preserve"> relocate to public land. </w:t>
            </w:r>
          </w:p>
          <w:p w:rsidRPr="00B67B1C" w:rsidR="00B67B1C" w:rsidP="00B67B1C" w:rsidRDefault="00B67B1C" w14:paraId="4A630495"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Mile marker design has been created and finalized. Signage supply quantities have been identified, and suppliers have been found. Purchasing of needed supplies is pending while BLM inventories existing supplies for their land area. </w:t>
            </w:r>
          </w:p>
          <w:p w:rsidRPr="00B67B1C" w:rsidR="00B67B1C" w:rsidP="00B67B1C" w:rsidRDefault="00B67B1C" w14:paraId="53B3A976"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Trailheads in need of update have been identified. Collaboration with Folk Trails Hiking Club is underway to develop a trailhead ‘kit’ to unify kiosks throughout the W&amp;S river corridor. </w:t>
            </w:r>
          </w:p>
          <w:p w:rsidRPr="00B67B1C" w:rsidR="00B67B1C" w:rsidP="00B67B1C" w:rsidRDefault="00B67B1C" w14:paraId="2E78EBD6"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Trails receiving mile markers have been separated into sections that can be used for volunteer planning in the future. </w:t>
            </w:r>
          </w:p>
          <w:p w:rsidRPr="00F71831" w:rsidR="005B5984" w:rsidP="00F71831" w:rsidRDefault="005B5984" w14:paraId="597787FA" w14:textId="77777777">
            <w:pPr>
              <w:pStyle w:val="Default"/>
              <w:rPr>
                <w:rFonts w:ascii="Tw Cen MT" w:hAnsi="Tw Cen MT" w:eastAsia="Times New Roman" w:cs="Segoe UI"/>
                <w:color w:val="auto"/>
                <w:sz w:val="23"/>
                <w:szCs w:val="23"/>
                <w14:ligatures w14:val="none"/>
              </w:rPr>
            </w:pPr>
          </w:p>
        </w:tc>
      </w:tr>
      <w:tr w:rsidRPr="00A777ED" w:rsidR="00EA6D6F" w:rsidTr="448952A8" w14:paraId="24416611" w14:textId="77777777">
        <w:tc>
          <w:tcPr>
            <w:tcW w:w="2695" w:type="dxa"/>
            <w:tcMar/>
          </w:tcPr>
          <w:p w:rsidR="00EA6D6F" w:rsidP="37231DD0" w:rsidRDefault="00EA6D6F" w14:paraId="726FA3D5" w14:textId="10C54C4A">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Fourth quarterly report</w:t>
            </w:r>
          </w:p>
        </w:tc>
        <w:tc>
          <w:tcPr>
            <w:tcW w:w="2160" w:type="dxa"/>
            <w:tcMar/>
          </w:tcPr>
          <w:p w:rsidR="00EA6D6F" w:rsidP="37231DD0" w:rsidRDefault="00EE1E89" w14:paraId="3FED1EFC" w14:textId="12FAD9A6">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April – June 2023</w:t>
            </w:r>
          </w:p>
        </w:tc>
        <w:tc>
          <w:tcPr>
            <w:tcW w:w="5755" w:type="dxa"/>
            <w:tcMar/>
          </w:tcPr>
          <w:p w:rsidRPr="00C1578C" w:rsidR="00CF590B" w:rsidP="37231DD0" w:rsidRDefault="00CF590B" w14:paraId="50B86444" w14:textId="51726002">
            <w:pPr>
              <w:textAlignment w:val="baseline"/>
              <w:rPr>
                <w:rFonts w:ascii="Tw Cen MT" w:hAnsi="Tw Cen MT" w:eastAsia="Times New Roman" w:cs="Segoe UI"/>
                <w:sz w:val="23"/>
                <w:szCs w:val="23"/>
              </w:rPr>
            </w:pPr>
            <w:r w:rsidRPr="4E26F8B0" w:rsidR="00CF590B">
              <w:rPr>
                <w:rFonts w:ascii="Tw Cen MT" w:hAnsi="Tw Cen MT" w:eastAsia="Times New Roman" w:cs="Segoe UI"/>
                <w:sz w:val="23"/>
                <w:szCs w:val="23"/>
              </w:rPr>
              <w:t xml:space="preserve">In this reporting period we have made great progress on this project. This has included finalizing </w:t>
            </w:r>
            <w:r w:rsidRPr="4E26F8B0" w:rsidR="335C8726">
              <w:rPr>
                <w:rFonts w:ascii="Tw Cen MT" w:hAnsi="Tw Cen MT" w:eastAsia="Times New Roman" w:cs="Segoe UI"/>
                <w:sz w:val="23"/>
                <w:szCs w:val="23"/>
              </w:rPr>
              <w:t>mile marker</w:t>
            </w:r>
          </w:p>
          <w:p w:rsidRPr="00C1578C" w:rsidR="00CF590B" w:rsidP="37231DD0" w:rsidRDefault="00CF590B" w14:paraId="4CEB7518" w14:textId="777777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post locations, beginning collaboration with property owners (public and private), securing</w:t>
            </w:r>
          </w:p>
          <w:p w:rsidRPr="00C1578C" w:rsidR="00CF590B" w:rsidP="37231DD0" w:rsidRDefault="00CF590B" w14:paraId="7FF8053D" w14:textId="7DA3F736">
            <w:pPr>
              <w:textAlignment w:val="baseline"/>
              <w:rPr>
                <w:rFonts w:ascii="Tw Cen MT" w:hAnsi="Tw Cen MT" w:eastAsia="Times New Roman" w:cs="Segoe UI"/>
                <w:sz w:val="23"/>
                <w:szCs w:val="23"/>
              </w:rPr>
            </w:pPr>
            <w:r w:rsidRPr="4E26F8B0" w:rsidR="00CF590B">
              <w:rPr>
                <w:rFonts w:ascii="Tw Cen MT" w:hAnsi="Tw Cen MT" w:eastAsia="Times New Roman" w:cs="Segoe UI"/>
                <w:sz w:val="23"/>
                <w:szCs w:val="23"/>
              </w:rPr>
              <w:t>almost all</w:t>
            </w:r>
            <w:r w:rsidRPr="4E26F8B0" w:rsidR="00CF590B">
              <w:rPr>
                <w:rFonts w:ascii="Tw Cen MT" w:hAnsi="Tw Cen MT" w:eastAsia="Times New Roman" w:cs="Segoe UI"/>
                <w:sz w:val="23"/>
                <w:szCs w:val="23"/>
              </w:rPr>
              <w:t xml:space="preserve"> the necessary project </w:t>
            </w:r>
            <w:r w:rsidRPr="4E26F8B0" w:rsidR="39774248">
              <w:rPr>
                <w:rFonts w:ascii="Tw Cen MT" w:hAnsi="Tw Cen MT" w:eastAsia="Times New Roman" w:cs="Segoe UI"/>
                <w:sz w:val="23"/>
                <w:szCs w:val="23"/>
              </w:rPr>
              <w:t>supplies and</w:t>
            </w:r>
            <w:r w:rsidRPr="4E26F8B0" w:rsidR="00CF590B">
              <w:rPr>
                <w:rFonts w:ascii="Tw Cen MT" w:hAnsi="Tw Cen MT" w:eastAsia="Times New Roman" w:cs="Segoe UI"/>
                <w:sz w:val="23"/>
                <w:szCs w:val="23"/>
              </w:rPr>
              <w:t xml:space="preserve"> working with volunteers to prep signs for installation.</w:t>
            </w:r>
          </w:p>
          <w:p w:rsidRPr="00C1578C" w:rsidR="00CF590B" w:rsidP="37231DD0" w:rsidRDefault="00CF590B" w14:paraId="68EDE819" w14:textId="777777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The locations of mile marker posts were finalized around April 2022 and ground-truthing of some</w:t>
            </w:r>
          </w:p>
          <w:p w:rsidRPr="00C1578C" w:rsidR="00CF590B" w:rsidP="37231DD0" w:rsidRDefault="00CF590B" w14:paraId="09EDF980" w14:textId="777777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locations and trails occurred in May and June 2023. The coordinates for these posts have been shared</w:t>
            </w:r>
          </w:p>
          <w:p w:rsidRPr="00C1578C" w:rsidR="00CF590B" w:rsidP="37231DD0" w:rsidRDefault="00CF590B" w14:paraId="76F40E4E" w14:textId="3ECEF755">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with California State Parks and Nevada County Partners</w:t>
            </w:r>
            <w:r w:rsidRPr="37231DD0" w:rsidR="00257F69">
              <w:rPr>
                <w:rFonts w:ascii="Tw Cen MT" w:hAnsi="Tw Cen MT" w:eastAsia="Times New Roman" w:cs="Segoe UI"/>
                <w:sz w:val="23"/>
                <w:szCs w:val="23"/>
              </w:rPr>
              <w:t xml:space="preserve">, including engagement with the South Yuba River Public Safety Cohort. </w:t>
            </w:r>
            <w:r w:rsidRPr="37231DD0">
              <w:rPr>
                <w:rFonts w:ascii="Tw Cen MT" w:hAnsi="Tw Cen MT" w:eastAsia="Times New Roman" w:cs="Segoe UI"/>
                <w:sz w:val="23"/>
                <w:szCs w:val="23"/>
              </w:rPr>
              <w:t>The supplies needed for this project were delivered to the SYRCL office in June 2023. These items</w:t>
            </w:r>
          </w:p>
          <w:p w:rsidRPr="00C1578C" w:rsidR="00CF590B" w:rsidP="37231DD0" w:rsidRDefault="00CF590B" w14:paraId="0BD5C2B8" w14:textId="777777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included 6 trail intersection post, 100 Carsonite mile marker posts, and hundreds of decals to be</w:t>
            </w:r>
          </w:p>
          <w:p w:rsidRPr="00C1578C" w:rsidR="00CF590B" w:rsidP="37231DD0" w:rsidRDefault="00CF590B" w14:paraId="229BD467" w14:textId="77777777">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attached to the posts providing navigation, land management, and safety information. On June 20, 2023</w:t>
            </w:r>
          </w:p>
          <w:p w:rsidRPr="00CF590B" w:rsidR="00EA6D6F" w:rsidP="37231DD0" w:rsidRDefault="00CF590B" w14:paraId="06CA91A0" w14:textId="4E9C0C7B">
            <w:pPr>
              <w:textAlignment w:val="baseline"/>
              <w:rPr>
                <w:rFonts w:ascii="Tw Cen MT" w:hAnsi="Tw Cen MT" w:eastAsia="Times New Roman" w:cs="Segoe UI"/>
                <w:sz w:val="23"/>
                <w:szCs w:val="23"/>
              </w:rPr>
            </w:pPr>
            <w:r w:rsidRPr="37231DD0">
              <w:rPr>
                <w:rFonts w:ascii="Tw Cen MT" w:hAnsi="Tw Cen MT" w:eastAsia="Times New Roman" w:cs="Segoe UI"/>
                <w:sz w:val="23"/>
                <w:szCs w:val="23"/>
              </w:rPr>
              <w:t>we had 3 volunteers spend 2 hours fixating these decals to the appropriate posts.</w:t>
            </w:r>
            <w:r w:rsidRPr="37231DD0" w:rsidR="00257F69">
              <w:rPr>
                <w:rFonts w:ascii="Tw Cen MT" w:hAnsi="Tw Cen MT" w:eastAsia="Times New Roman" w:cs="Segoe UI"/>
                <w:sz w:val="23"/>
                <w:szCs w:val="23"/>
              </w:rPr>
              <w:t xml:space="preserve"> </w:t>
            </w:r>
            <w:r w:rsidRPr="37231DD0">
              <w:rPr>
                <w:rFonts w:ascii="Tw Cen MT" w:hAnsi="Tw Cen MT" w:eastAsia="Times New Roman" w:cs="Segoe UI"/>
                <w:sz w:val="23"/>
                <w:szCs w:val="23"/>
              </w:rPr>
              <w:t>We have plans to begin installation of these posts on BLM land before the end of summer 2023.</w:t>
            </w:r>
            <w:r w:rsidRPr="37231DD0" w:rsidR="00257F69">
              <w:rPr>
                <w:rFonts w:ascii="Tw Cen MT" w:hAnsi="Tw Cen MT" w:eastAsia="Times New Roman" w:cs="Segoe UI"/>
                <w:sz w:val="23"/>
                <w:szCs w:val="23"/>
              </w:rPr>
              <w:t xml:space="preserve"> </w:t>
            </w:r>
            <w:r w:rsidRPr="37231DD0">
              <w:rPr>
                <w:rFonts w:ascii="Tw Cen MT" w:hAnsi="Tw Cen MT" w:eastAsia="Times New Roman" w:cs="Segoe UI"/>
                <w:sz w:val="23"/>
                <w:szCs w:val="23"/>
              </w:rPr>
              <w:t>Estimated date of completion and final payout is late fall 2024.</w:t>
            </w:r>
          </w:p>
        </w:tc>
      </w:tr>
      <w:tr w:rsidRPr="00A777ED" w:rsidR="006B53B1" w:rsidTr="448952A8" w14:paraId="69C5F178" w14:textId="77777777">
        <w:tc>
          <w:tcPr>
            <w:tcW w:w="2695" w:type="dxa"/>
            <w:tcMar/>
          </w:tcPr>
          <w:p w:rsidRPr="37231DD0" w:rsidR="006B53B1" w:rsidP="37231DD0" w:rsidRDefault="006B53B1" w14:paraId="4B89554A" w14:textId="4F423A93">
            <w:pPr>
              <w:textAlignment w:val="baseline"/>
              <w:rPr>
                <w:rFonts w:ascii="Tw Cen MT" w:hAnsi="Tw Cen MT" w:eastAsia="Times New Roman" w:cs="Segoe UI"/>
              </w:rPr>
            </w:pPr>
            <w:r>
              <w:rPr>
                <w:rFonts w:ascii="Tw Cen MT" w:hAnsi="Tw Cen MT" w:eastAsia="Times New Roman" w:cs="Segoe UI"/>
              </w:rPr>
              <w:t xml:space="preserve">Fifth </w:t>
            </w:r>
            <w:r w:rsidR="006A555B">
              <w:rPr>
                <w:rFonts w:ascii="Tw Cen MT" w:hAnsi="Tw Cen MT" w:eastAsia="Times New Roman" w:cs="Segoe UI"/>
              </w:rPr>
              <w:t>quarterly report</w:t>
            </w:r>
          </w:p>
        </w:tc>
        <w:tc>
          <w:tcPr>
            <w:tcW w:w="2160" w:type="dxa"/>
            <w:tcMar/>
          </w:tcPr>
          <w:p w:rsidRPr="37231DD0" w:rsidR="006B53B1" w:rsidP="37231DD0" w:rsidRDefault="006A555B" w14:paraId="6E99DE9B" w14:textId="10B1BC18">
            <w:pPr>
              <w:textAlignment w:val="baseline"/>
              <w:rPr>
                <w:rFonts w:ascii="Tw Cen MT" w:hAnsi="Tw Cen MT" w:eastAsia="Times New Roman" w:cs="Segoe UI"/>
              </w:rPr>
            </w:pPr>
            <w:r>
              <w:rPr>
                <w:rFonts w:ascii="Tw Cen MT" w:hAnsi="Tw Cen MT" w:eastAsia="Times New Roman" w:cs="Segoe UI"/>
              </w:rPr>
              <w:t>July-September 2023</w:t>
            </w:r>
          </w:p>
        </w:tc>
        <w:tc>
          <w:tcPr>
            <w:tcW w:w="5755" w:type="dxa"/>
            <w:tcMar/>
          </w:tcPr>
          <w:p w:rsidRPr="001C44A1" w:rsidR="001C44A1" w:rsidP="001C44A1" w:rsidRDefault="001C44A1" w14:paraId="79DCF233" w14:textId="77777777">
            <w:pPr>
              <w:pStyle w:val="Default"/>
              <w:rPr>
                <w:rFonts w:asciiTheme="majorHAnsi" w:hAnsiTheme="majorHAnsi"/>
                <w:sz w:val="23"/>
                <w:szCs w:val="23"/>
              </w:rPr>
            </w:pPr>
            <w:r w:rsidRPr="001C44A1">
              <w:rPr>
                <w:rFonts w:asciiTheme="majorHAnsi" w:hAnsiTheme="majorHAnsi"/>
                <w:sz w:val="23"/>
                <w:szCs w:val="23"/>
              </w:rPr>
              <w:t xml:space="preserve">The progress to date includes finalizing post locations, beginning collaboration with property owners (public and private), securing almost all the necessary project supplies, and working with volunteers to prep signs for installation. </w:t>
            </w:r>
          </w:p>
          <w:p w:rsidRPr="001C44A1" w:rsidR="001C44A1" w:rsidP="001C44A1" w:rsidRDefault="001C44A1" w14:paraId="2C4479E7" w14:textId="77777777">
            <w:pPr>
              <w:pStyle w:val="Default"/>
              <w:rPr>
                <w:rFonts w:asciiTheme="majorHAnsi" w:hAnsiTheme="majorHAnsi"/>
                <w:sz w:val="23"/>
                <w:szCs w:val="23"/>
              </w:rPr>
            </w:pPr>
            <w:r w:rsidRPr="001C44A1">
              <w:rPr>
                <w:rFonts w:asciiTheme="majorHAnsi" w:hAnsiTheme="majorHAnsi"/>
                <w:sz w:val="23"/>
                <w:szCs w:val="23"/>
              </w:rPr>
              <w:t xml:space="preserve">The locations of mile marker posts were finalized around April 2022. The coordinates for these posts have been shared with California State Parks and Nevada County Partners. </w:t>
            </w:r>
          </w:p>
          <w:p w:rsidRPr="001C44A1" w:rsidR="001C44A1" w:rsidP="001C44A1" w:rsidRDefault="001C44A1" w14:paraId="5A0551A2" w14:textId="77777777">
            <w:pPr>
              <w:pStyle w:val="Default"/>
              <w:rPr>
                <w:rFonts w:asciiTheme="majorHAnsi" w:hAnsiTheme="majorHAnsi"/>
                <w:sz w:val="23"/>
                <w:szCs w:val="23"/>
              </w:rPr>
            </w:pPr>
            <w:r w:rsidRPr="001C44A1">
              <w:rPr>
                <w:rFonts w:asciiTheme="majorHAnsi" w:hAnsiTheme="majorHAnsi"/>
                <w:sz w:val="23"/>
                <w:szCs w:val="23"/>
              </w:rPr>
              <w:t xml:space="preserve">The supplies needed for this project are currently stored in the SYRCL office awaiting installation. These items included 6 trail intersection posts, 100 </w:t>
            </w:r>
            <w:proofErr w:type="spellStart"/>
            <w:r w:rsidRPr="001C44A1">
              <w:rPr>
                <w:rFonts w:asciiTheme="majorHAnsi" w:hAnsiTheme="majorHAnsi"/>
                <w:sz w:val="23"/>
                <w:szCs w:val="23"/>
              </w:rPr>
              <w:t>Carsonite</w:t>
            </w:r>
            <w:proofErr w:type="spellEnd"/>
            <w:r w:rsidRPr="001C44A1">
              <w:rPr>
                <w:rFonts w:asciiTheme="majorHAnsi" w:hAnsiTheme="majorHAnsi"/>
                <w:sz w:val="23"/>
                <w:szCs w:val="23"/>
              </w:rPr>
              <w:t xml:space="preserve"> mile marker posts, and hundreds of decals to be attached to the posts for wayfinding. On January 20th, 2023, we had 3 volunteers spend 2 hours affixing these decals to the appropriate posts. </w:t>
            </w:r>
          </w:p>
          <w:p w:rsidRPr="37231DD0" w:rsidR="006B53B1" w:rsidP="001C44A1" w:rsidRDefault="001C44A1" w14:paraId="1FFDE1A3" w14:textId="60D2017C">
            <w:pPr>
              <w:textAlignment w:val="baseline"/>
              <w:rPr>
                <w:rFonts w:ascii="Tw Cen MT" w:hAnsi="Tw Cen MT" w:eastAsia="Times New Roman" w:cs="Segoe UI"/>
              </w:rPr>
            </w:pPr>
            <w:r w:rsidRPr="78DC6623" w:rsidR="001C44A1">
              <w:rPr>
                <w:rFonts w:ascii="Tw Cen MT" w:hAnsi="Tw Cen MT" w:asciiTheme="majorAscii" w:hAnsiTheme="majorAscii"/>
                <w:b w:val="1"/>
                <w:bCs w:val="1"/>
                <w:sz w:val="23"/>
                <w:szCs w:val="23"/>
              </w:rPr>
              <w:t xml:space="preserve">For this quarter </w:t>
            </w:r>
            <w:r w:rsidRPr="78DC6623" w:rsidR="001C44A1">
              <w:rPr>
                <w:rFonts w:ascii="Tw Cen MT" w:hAnsi="Tw Cen MT" w:asciiTheme="majorAscii" w:hAnsiTheme="majorAscii"/>
                <w:sz w:val="23"/>
                <w:szCs w:val="23"/>
              </w:rPr>
              <w:t xml:space="preserve">(7/1-9/30/23): These posts have also had holes drilled into them so that anchors can be easily affixed to the post when in the field. Several trails have required boots on the ground investigation to </w:t>
            </w:r>
            <w:r w:rsidRPr="78DC6623" w:rsidR="001C44A1">
              <w:rPr>
                <w:rFonts w:ascii="Tw Cen MT" w:hAnsi="Tw Cen MT" w:asciiTheme="majorAscii" w:hAnsiTheme="majorAscii"/>
                <w:sz w:val="23"/>
                <w:szCs w:val="23"/>
              </w:rPr>
              <w:t>determine</w:t>
            </w:r>
            <w:r w:rsidRPr="78DC6623" w:rsidR="001C44A1">
              <w:rPr>
                <w:rFonts w:ascii="Tw Cen MT" w:hAnsi="Tw Cen MT" w:asciiTheme="majorAscii" w:hAnsiTheme="majorAscii"/>
                <w:sz w:val="23"/>
                <w:szCs w:val="23"/>
              </w:rPr>
              <w:t xml:space="preserve"> feasibility of instillation sites. Adjustments to the project timeline have been made as collaboration with partnering organizations has made scheduling difficult. Installation is now set to begin following the first few winter rains (2023-2024 season) with the idea that the ground will be </w:t>
            </w:r>
            <w:r w:rsidRPr="78DC6623" w:rsidR="465E353C">
              <w:rPr>
                <w:rFonts w:ascii="Tw Cen MT" w:hAnsi="Tw Cen MT" w:asciiTheme="majorAscii" w:hAnsiTheme="majorAscii"/>
                <w:sz w:val="23"/>
                <w:szCs w:val="23"/>
              </w:rPr>
              <w:t>softer,</w:t>
            </w:r>
            <w:r w:rsidRPr="78DC6623" w:rsidR="001C44A1">
              <w:rPr>
                <w:rFonts w:ascii="Tw Cen MT" w:hAnsi="Tw Cen MT" w:asciiTheme="majorAscii" w:hAnsiTheme="majorAscii"/>
                <w:sz w:val="23"/>
                <w:szCs w:val="23"/>
              </w:rPr>
              <w:t xml:space="preserve"> and installation will be easier.</w:t>
            </w:r>
            <w:r w:rsidRPr="78DC6623" w:rsidR="001C44A1">
              <w:rPr>
                <w:sz w:val="22"/>
                <w:szCs w:val="22"/>
              </w:rPr>
              <w:t xml:space="preserve"> </w:t>
            </w:r>
          </w:p>
        </w:tc>
      </w:tr>
      <w:tr w:rsidR="78DC6623" w:rsidTr="448952A8" w14:paraId="6C345551">
        <w:trPr>
          <w:trHeight w:val="300"/>
        </w:trPr>
        <w:tc>
          <w:tcPr>
            <w:tcW w:w="2695" w:type="dxa"/>
            <w:tcMar/>
          </w:tcPr>
          <w:p w:rsidR="01C7D1B7" w:rsidP="78DC6623" w:rsidRDefault="01C7D1B7" w14:paraId="3ED6A488" w14:textId="353A33B9">
            <w:pPr>
              <w:pStyle w:val="Normal"/>
              <w:suppressLineNumbers w:val="0"/>
              <w:bidi w:val="0"/>
              <w:spacing w:before="0" w:beforeAutospacing="off" w:after="200" w:afterAutospacing="off" w:line="276" w:lineRule="auto"/>
              <w:ind w:left="0" w:right="0"/>
              <w:jc w:val="left"/>
            </w:pPr>
            <w:r w:rsidRPr="78DC6623" w:rsidR="01C7D1B7">
              <w:rPr>
                <w:rFonts w:ascii="Tw Cen MT" w:hAnsi="Tw Cen MT" w:eastAsia="Times New Roman" w:cs="Segoe UI"/>
                <w:sz w:val="23"/>
                <w:szCs w:val="23"/>
              </w:rPr>
              <w:t>Sixth quarterly report</w:t>
            </w:r>
          </w:p>
          <w:p w:rsidR="78DC6623" w:rsidP="78DC6623" w:rsidRDefault="78DC6623" w14:paraId="74998FEE" w14:textId="24CFD234">
            <w:pPr>
              <w:pStyle w:val="Normal"/>
              <w:rPr>
                <w:rFonts w:ascii="Tw Cen MT" w:hAnsi="Tw Cen MT" w:eastAsia="Times New Roman" w:cs="Segoe UI"/>
              </w:rPr>
            </w:pPr>
          </w:p>
        </w:tc>
        <w:tc>
          <w:tcPr>
            <w:tcW w:w="2160" w:type="dxa"/>
            <w:tcMar/>
          </w:tcPr>
          <w:p w:rsidR="01C7D1B7" w:rsidP="78DC6623" w:rsidRDefault="01C7D1B7" w14:paraId="4680A9D3" w14:textId="22BA4766">
            <w:pPr>
              <w:pStyle w:val="Normal"/>
              <w:rPr>
                <w:rFonts w:ascii="Tw Cen MT" w:hAnsi="Tw Cen MT" w:eastAsia="Times New Roman" w:cs="Segoe UI"/>
                <w:sz w:val="23"/>
                <w:szCs w:val="23"/>
              </w:rPr>
            </w:pPr>
            <w:r w:rsidRPr="78DC6623" w:rsidR="01C7D1B7">
              <w:rPr>
                <w:rFonts w:ascii="Tw Cen MT" w:hAnsi="Tw Cen MT" w:eastAsia="Times New Roman" w:cs="Segoe UI"/>
                <w:sz w:val="23"/>
                <w:szCs w:val="23"/>
              </w:rPr>
              <w:t>October-December 2023</w:t>
            </w:r>
          </w:p>
          <w:p w:rsidR="78DC6623" w:rsidP="78DC6623" w:rsidRDefault="78DC6623" w14:paraId="5A56BD8F" w14:textId="0F8E6A71">
            <w:pPr>
              <w:pStyle w:val="Normal"/>
              <w:rPr>
                <w:rFonts w:ascii="Tw Cen MT" w:hAnsi="Tw Cen MT" w:eastAsia="Times New Roman" w:cs="Segoe UI"/>
              </w:rPr>
            </w:pPr>
          </w:p>
        </w:tc>
        <w:tc>
          <w:tcPr>
            <w:tcW w:w="5755" w:type="dxa"/>
            <w:tcMar/>
          </w:tcPr>
          <w:p w:rsidR="01C7D1B7" w:rsidP="78DC6623" w:rsidRDefault="01C7D1B7" w14:paraId="0E3B2AC0" w14:textId="099F503E">
            <w:pPr>
              <w:pStyle w:val="Normal"/>
              <w:rPr>
                <w:rFonts w:ascii="Tw Cen MT" w:hAnsi="Tw Cen MT" w:eastAsia="Times New Roman" w:cs="Segoe UI"/>
                <w:sz w:val="23"/>
                <w:szCs w:val="23"/>
              </w:rPr>
            </w:pPr>
            <w:r w:rsidRPr="78DC6623" w:rsidR="01C7D1B7">
              <w:rPr>
                <w:rFonts w:ascii="Tw Cen MT" w:hAnsi="Tw Cen MT" w:eastAsia="Times New Roman" w:cs="Segoe UI"/>
                <w:sz w:val="23"/>
                <w:szCs w:val="23"/>
              </w:rPr>
              <w:t xml:space="preserve">In this reporting period we have continued collaborating with land owning agencies to schedule installation days. The installation of posts on State Park land is scheduled for either the first or second Wednesday in February with plans to start at Bridgeport, followed by the Independence Trail and Hoyt’s Trail. Several of the trail markers in this area unexpectedly fell on US Army Corps of Engineers land. This required us to </w:t>
            </w:r>
            <w:r w:rsidRPr="78DC6623" w:rsidR="01C7D1B7">
              <w:rPr>
                <w:rFonts w:ascii="Tw Cen MT" w:hAnsi="Tw Cen MT" w:eastAsia="Times New Roman" w:cs="Segoe UI"/>
                <w:sz w:val="23"/>
                <w:szCs w:val="23"/>
              </w:rPr>
              <w:t>purchase</w:t>
            </w:r>
            <w:r w:rsidRPr="78DC6623" w:rsidR="01C7D1B7">
              <w:rPr>
                <w:rFonts w:ascii="Tw Cen MT" w:hAnsi="Tw Cen MT" w:eastAsia="Times New Roman" w:cs="Segoe UI"/>
                <w:sz w:val="23"/>
                <w:szCs w:val="23"/>
              </w:rPr>
              <w:t xml:space="preserve"> </w:t>
            </w:r>
            <w:r w:rsidRPr="78DC6623" w:rsidR="01C7D1B7">
              <w:rPr>
                <w:rFonts w:ascii="Tw Cen MT" w:hAnsi="Tw Cen MT" w:eastAsia="Times New Roman" w:cs="Segoe UI"/>
                <w:sz w:val="23"/>
                <w:szCs w:val="23"/>
              </w:rPr>
              <w:t>additional</w:t>
            </w:r>
            <w:r w:rsidRPr="78DC6623" w:rsidR="01C7D1B7">
              <w:rPr>
                <w:rFonts w:ascii="Tw Cen MT" w:hAnsi="Tw Cen MT" w:eastAsia="Times New Roman" w:cs="Segoe UI"/>
                <w:sz w:val="23"/>
                <w:szCs w:val="23"/>
              </w:rPr>
              <w:t xml:space="preserve"> decals and reach out to them for permission. Another purchase during this reporting period were custom State Park (SP) decals from Grass Valley Signs as high-quality decals were not publicly </w:t>
            </w:r>
            <w:r w:rsidRPr="78DC6623" w:rsidR="406CB6E8">
              <w:rPr>
                <w:rFonts w:ascii="Tw Cen MT" w:hAnsi="Tw Cen MT" w:eastAsia="Times New Roman" w:cs="Segoe UI"/>
                <w:sz w:val="23"/>
                <w:szCs w:val="23"/>
              </w:rPr>
              <w:t>available</w:t>
            </w:r>
            <w:r w:rsidRPr="78DC6623" w:rsidR="01C7D1B7">
              <w:rPr>
                <w:rFonts w:ascii="Tw Cen MT" w:hAnsi="Tw Cen MT" w:eastAsia="Times New Roman" w:cs="Segoe UI"/>
                <w:sz w:val="23"/>
                <w:szCs w:val="23"/>
              </w:rPr>
              <w:t xml:space="preserve"> </w:t>
            </w:r>
            <w:r w:rsidRPr="78DC6623" w:rsidR="640C9F51">
              <w:rPr>
                <w:rFonts w:ascii="Tw Cen MT" w:hAnsi="Tw Cen MT" w:eastAsia="Times New Roman" w:cs="Segoe UI"/>
                <w:sz w:val="23"/>
                <w:szCs w:val="23"/>
              </w:rPr>
              <w:t>and SP</w:t>
            </w:r>
            <w:r w:rsidRPr="78DC6623" w:rsidR="6D212A97">
              <w:rPr>
                <w:rFonts w:ascii="Tw Cen MT" w:hAnsi="Tw Cen MT" w:eastAsia="Times New Roman" w:cs="Segoe UI"/>
                <w:sz w:val="23"/>
                <w:szCs w:val="23"/>
              </w:rPr>
              <w:t xml:space="preserve"> did not have the </w:t>
            </w:r>
            <w:r w:rsidRPr="78DC6623" w:rsidR="6D212A97">
              <w:rPr>
                <w:rFonts w:ascii="Tw Cen MT" w:hAnsi="Tw Cen MT" w:eastAsia="Times New Roman" w:cs="Segoe UI"/>
                <w:sz w:val="23"/>
                <w:szCs w:val="23"/>
              </w:rPr>
              <w:t>appropriate size</w:t>
            </w:r>
            <w:r w:rsidRPr="78DC6623" w:rsidR="6D212A97">
              <w:rPr>
                <w:rFonts w:ascii="Tw Cen MT" w:hAnsi="Tw Cen MT" w:eastAsia="Times New Roman" w:cs="Segoe UI"/>
                <w:sz w:val="23"/>
                <w:szCs w:val="23"/>
              </w:rPr>
              <w:t xml:space="preserve"> in </w:t>
            </w:r>
            <w:r w:rsidRPr="78DC6623" w:rsidR="6D212A97">
              <w:rPr>
                <w:rFonts w:ascii="Tw Cen MT" w:hAnsi="Tw Cen MT" w:eastAsia="Times New Roman" w:cs="Segoe UI"/>
                <w:sz w:val="23"/>
                <w:szCs w:val="23"/>
              </w:rPr>
              <w:t>their</w:t>
            </w:r>
            <w:r w:rsidRPr="78DC6623" w:rsidR="6D212A97">
              <w:rPr>
                <w:rFonts w:ascii="Tw Cen MT" w:hAnsi="Tw Cen MT" w:eastAsia="Times New Roman" w:cs="Segoe UI"/>
                <w:sz w:val="23"/>
                <w:szCs w:val="23"/>
              </w:rPr>
              <w:t xml:space="preserve"> internal sign shop.</w:t>
            </w:r>
          </w:p>
          <w:p w:rsidR="03EF83B5" w:rsidP="78DC6623" w:rsidRDefault="03EF83B5" w14:paraId="514371A5" w14:textId="7337BE1C">
            <w:pPr>
              <w:pStyle w:val="Normal"/>
              <w:rPr>
                <w:rFonts w:ascii="Tw Cen MT" w:hAnsi="Tw Cen MT" w:eastAsia="Times New Roman" w:cs="Segoe UI"/>
                <w:sz w:val="23"/>
                <w:szCs w:val="23"/>
              </w:rPr>
            </w:pPr>
            <w:r w:rsidRPr="78DC6623" w:rsidR="03EF83B5">
              <w:rPr>
                <w:rFonts w:ascii="Tw Cen MT" w:hAnsi="Tw Cen MT" w:eastAsia="Times New Roman" w:cs="Segoe UI"/>
                <w:sz w:val="23"/>
                <w:szCs w:val="23"/>
              </w:rPr>
              <w:t>Due to the nature of remote sensing, the original post locations for this project are significantly offset when compa</w:t>
            </w:r>
            <w:r w:rsidRPr="78DC6623" w:rsidR="12F5E456">
              <w:rPr>
                <w:rFonts w:ascii="Tw Cen MT" w:hAnsi="Tw Cen MT" w:eastAsia="Times New Roman" w:cs="Segoe UI"/>
                <w:sz w:val="23"/>
                <w:szCs w:val="23"/>
              </w:rPr>
              <w:t>r</w:t>
            </w:r>
            <w:r w:rsidRPr="78DC6623" w:rsidR="03EF83B5">
              <w:rPr>
                <w:rFonts w:ascii="Tw Cen MT" w:hAnsi="Tw Cen MT" w:eastAsia="Times New Roman" w:cs="Segoe UI"/>
                <w:sz w:val="23"/>
                <w:szCs w:val="23"/>
              </w:rPr>
              <w:t xml:space="preserve">ed to post locations on the ground. This is in part </w:t>
            </w:r>
            <w:r w:rsidRPr="78DC6623" w:rsidR="71C424CC">
              <w:rPr>
                <w:rFonts w:ascii="Tw Cen MT" w:hAnsi="Tw Cen MT" w:eastAsia="Times New Roman" w:cs="Segoe UI"/>
                <w:sz w:val="23"/>
                <w:szCs w:val="23"/>
              </w:rPr>
              <w:t xml:space="preserve">due to inaccurate trail lines readily available in online databases, the changes that occur to trails when trees </w:t>
            </w:r>
            <w:r w:rsidRPr="78DC6623" w:rsidR="3CB204A4">
              <w:rPr>
                <w:rFonts w:ascii="Tw Cen MT" w:hAnsi="Tw Cen MT" w:eastAsia="Times New Roman" w:cs="Segoe UI"/>
                <w:sz w:val="23"/>
                <w:szCs w:val="23"/>
              </w:rPr>
              <w:t>fall,</w:t>
            </w:r>
            <w:r w:rsidRPr="78DC6623" w:rsidR="71C424CC">
              <w:rPr>
                <w:rFonts w:ascii="Tw Cen MT" w:hAnsi="Tw Cen MT" w:eastAsia="Times New Roman" w:cs="Segoe UI"/>
                <w:sz w:val="23"/>
                <w:szCs w:val="23"/>
              </w:rPr>
              <w:t xml:space="preserve"> or erosion/landslides occur</w:t>
            </w:r>
            <w:r w:rsidRPr="78DC6623" w:rsidR="58C04AC7">
              <w:rPr>
                <w:rFonts w:ascii="Tw Cen MT" w:hAnsi="Tw Cen MT" w:eastAsia="Times New Roman" w:cs="Segoe UI"/>
                <w:sz w:val="23"/>
                <w:szCs w:val="23"/>
              </w:rPr>
              <w:t>, and the flaws in GIS measuring tools when projections are altered. For these reasons we have spent several days in the field measuring each half mile on foot using our Arrow GPS</w:t>
            </w:r>
            <w:r w:rsidRPr="78DC6623" w:rsidR="3A63113C">
              <w:rPr>
                <w:rFonts w:ascii="Tw Cen MT" w:hAnsi="Tw Cen MT" w:eastAsia="Times New Roman" w:cs="Segoe UI"/>
                <w:sz w:val="23"/>
                <w:szCs w:val="23"/>
              </w:rPr>
              <w:t xml:space="preserve"> unit to take high accuracy points. These steps have provided critical </w:t>
            </w:r>
            <w:r w:rsidRPr="78DC6623" w:rsidR="4C116E60">
              <w:rPr>
                <w:rFonts w:ascii="Tw Cen MT" w:hAnsi="Tw Cen MT" w:eastAsia="Times New Roman" w:cs="Segoe UI"/>
                <w:sz w:val="23"/>
                <w:szCs w:val="23"/>
              </w:rPr>
              <w:t>information</w:t>
            </w:r>
            <w:r w:rsidRPr="78DC6623" w:rsidR="3A63113C">
              <w:rPr>
                <w:rFonts w:ascii="Tw Cen MT" w:hAnsi="Tw Cen MT" w:eastAsia="Times New Roman" w:cs="Segoe UI"/>
                <w:sz w:val="23"/>
                <w:szCs w:val="23"/>
              </w:rPr>
              <w:t xml:space="preserve"> to reconcile points offset during remote sensing. Ground truthing has been complete for 17.5 miles of trails in this reporting period.</w:t>
            </w:r>
          </w:p>
          <w:p w:rsidR="3A63113C" w:rsidP="78DC6623" w:rsidRDefault="3A63113C" w14:paraId="47820FBC" w14:textId="4AA61D13">
            <w:pPr>
              <w:pStyle w:val="Normal"/>
              <w:rPr>
                <w:rFonts w:ascii="Tw Cen MT" w:hAnsi="Tw Cen MT" w:eastAsia="Times New Roman" w:cs="Segoe UI"/>
                <w:sz w:val="23"/>
                <w:szCs w:val="23"/>
              </w:rPr>
            </w:pPr>
            <w:r w:rsidRPr="448952A8" w:rsidR="3A63113C">
              <w:rPr>
                <w:rFonts w:ascii="Tw Cen MT" w:hAnsi="Tw Cen MT" w:eastAsia="Times New Roman" w:cs="Segoe UI"/>
                <w:sz w:val="23"/>
                <w:szCs w:val="23"/>
              </w:rPr>
              <w:t>A hold has been placed on serval sites; Independence West and Jone</w:t>
            </w:r>
            <w:r w:rsidRPr="448952A8" w:rsidR="280FBD06">
              <w:rPr>
                <w:rFonts w:ascii="Tw Cen MT" w:hAnsi="Tw Cen MT" w:eastAsia="Times New Roman" w:cs="Segoe UI"/>
                <w:sz w:val="23"/>
                <w:szCs w:val="23"/>
              </w:rPr>
              <w:t>s</w:t>
            </w:r>
            <w:r w:rsidRPr="448952A8" w:rsidR="3A63113C">
              <w:rPr>
                <w:rFonts w:ascii="Tw Cen MT" w:hAnsi="Tw Cen MT" w:eastAsia="Times New Roman" w:cs="Segoe UI"/>
                <w:sz w:val="23"/>
                <w:szCs w:val="23"/>
              </w:rPr>
              <w:t xml:space="preserve"> </w:t>
            </w:r>
            <w:r w:rsidRPr="448952A8" w:rsidR="6FA99C6C">
              <w:rPr>
                <w:rFonts w:ascii="Tw Cen MT" w:hAnsi="Tw Cen MT" w:eastAsia="Times New Roman" w:cs="Segoe UI"/>
                <w:sz w:val="23"/>
                <w:szCs w:val="23"/>
              </w:rPr>
              <w:t>B</w:t>
            </w:r>
            <w:r w:rsidRPr="448952A8" w:rsidR="3A63113C">
              <w:rPr>
                <w:rFonts w:ascii="Tw Cen MT" w:hAnsi="Tw Cen MT" w:eastAsia="Times New Roman" w:cs="Segoe UI"/>
                <w:sz w:val="23"/>
                <w:szCs w:val="23"/>
              </w:rPr>
              <w:t>ar (still closed due to fire and landslides), Hoyt’s Rd Trail past mile 1.0 (</w:t>
            </w:r>
            <w:r w:rsidRPr="448952A8" w:rsidR="3A63113C">
              <w:rPr>
                <w:rFonts w:ascii="Tw Cen MT" w:hAnsi="Tw Cen MT" w:eastAsia="Times New Roman" w:cs="Segoe UI"/>
                <w:sz w:val="23"/>
                <w:szCs w:val="23"/>
              </w:rPr>
              <w:t>indication</w:t>
            </w:r>
            <w:r w:rsidRPr="448952A8" w:rsidR="3A63113C">
              <w:rPr>
                <w:rFonts w:ascii="Tw Cen MT" w:hAnsi="Tw Cen MT" w:eastAsia="Times New Roman" w:cs="Segoe UI"/>
                <w:sz w:val="23"/>
                <w:szCs w:val="23"/>
              </w:rPr>
              <w:t xml:space="preserve"> of private property), Gold</w:t>
            </w:r>
            <w:r w:rsidRPr="448952A8" w:rsidR="07622F9F">
              <w:rPr>
                <w:rFonts w:ascii="Tw Cen MT" w:hAnsi="Tw Cen MT" w:eastAsia="Times New Roman" w:cs="Segoe UI"/>
                <w:sz w:val="23"/>
                <w:szCs w:val="23"/>
              </w:rPr>
              <w:t>en</w:t>
            </w:r>
            <w:r w:rsidRPr="448952A8" w:rsidR="3A63113C">
              <w:rPr>
                <w:rFonts w:ascii="Tw Cen MT" w:hAnsi="Tw Cen MT" w:eastAsia="Times New Roman" w:cs="Segoe UI"/>
                <w:sz w:val="23"/>
                <w:szCs w:val="23"/>
              </w:rPr>
              <w:t xml:space="preserve"> Quart</w:t>
            </w:r>
            <w:r w:rsidRPr="448952A8" w:rsidR="686D8CCD">
              <w:rPr>
                <w:rFonts w:ascii="Tw Cen MT" w:hAnsi="Tw Cen MT" w:eastAsia="Times New Roman" w:cs="Segoe UI"/>
                <w:sz w:val="23"/>
                <w:szCs w:val="23"/>
              </w:rPr>
              <w:t>z</w:t>
            </w:r>
            <w:r w:rsidRPr="448952A8" w:rsidR="3A63113C">
              <w:rPr>
                <w:rFonts w:ascii="Tw Cen MT" w:hAnsi="Tw Cen MT" w:eastAsia="Times New Roman" w:cs="Segoe UI"/>
                <w:sz w:val="23"/>
                <w:szCs w:val="23"/>
              </w:rPr>
              <w:t>/R</w:t>
            </w:r>
            <w:r w:rsidRPr="448952A8" w:rsidR="45AAD7FC">
              <w:rPr>
                <w:rFonts w:ascii="Tw Cen MT" w:hAnsi="Tw Cen MT" w:eastAsia="Times New Roman" w:cs="Segoe UI"/>
                <w:sz w:val="23"/>
                <w:szCs w:val="23"/>
              </w:rPr>
              <w:t>idge Trail Area</w:t>
            </w:r>
            <w:r w:rsidRPr="448952A8" w:rsidR="135B0834">
              <w:rPr>
                <w:rFonts w:ascii="Tw Cen MT" w:hAnsi="Tw Cen MT" w:eastAsia="Times New Roman" w:cs="Segoe UI"/>
                <w:sz w:val="23"/>
                <w:szCs w:val="23"/>
              </w:rPr>
              <w:t xml:space="preserve"> (lowest priority pending pit toilet installation to enhance visitor usage). </w:t>
            </w:r>
            <w:r w:rsidRPr="448952A8" w:rsidR="2C67111E">
              <w:rPr>
                <w:rFonts w:ascii="Tw Cen MT" w:hAnsi="Tw Cen MT" w:eastAsia="Times New Roman" w:cs="Segoe UI"/>
                <w:sz w:val="23"/>
                <w:szCs w:val="23"/>
              </w:rPr>
              <w:t xml:space="preserve">These sites are the lowest priority, but all the signage for these sites has already been </w:t>
            </w:r>
            <w:r w:rsidRPr="448952A8" w:rsidR="2C67111E">
              <w:rPr>
                <w:rFonts w:ascii="Tw Cen MT" w:hAnsi="Tw Cen MT" w:eastAsia="Times New Roman" w:cs="Segoe UI"/>
                <w:sz w:val="23"/>
                <w:szCs w:val="23"/>
              </w:rPr>
              <w:t>purchased</w:t>
            </w:r>
            <w:r w:rsidRPr="448952A8" w:rsidR="2C67111E">
              <w:rPr>
                <w:rFonts w:ascii="Tw Cen MT" w:hAnsi="Tw Cen MT" w:eastAsia="Times New Roman" w:cs="Segoe UI"/>
                <w:sz w:val="23"/>
                <w:szCs w:val="23"/>
              </w:rPr>
              <w:t xml:space="preserve"> and will be installed when </w:t>
            </w:r>
            <w:r w:rsidRPr="448952A8" w:rsidR="2C67111E">
              <w:rPr>
                <w:rFonts w:ascii="Tw Cen MT" w:hAnsi="Tw Cen MT" w:eastAsia="Times New Roman" w:cs="Segoe UI"/>
                <w:sz w:val="23"/>
                <w:szCs w:val="23"/>
              </w:rPr>
              <w:t>appropriate</w:t>
            </w:r>
            <w:r w:rsidRPr="448952A8" w:rsidR="2C67111E">
              <w:rPr>
                <w:rFonts w:ascii="Tw Cen MT" w:hAnsi="Tw Cen MT" w:eastAsia="Times New Roman" w:cs="Segoe UI"/>
                <w:sz w:val="23"/>
                <w:szCs w:val="23"/>
              </w:rPr>
              <w:t>.</w:t>
            </w:r>
          </w:p>
          <w:p w:rsidR="78DC6623" w:rsidP="78DC6623" w:rsidRDefault="78DC6623" w14:paraId="03828CC8" w14:textId="2CDED508">
            <w:pPr>
              <w:pStyle w:val="Default"/>
              <w:rPr>
                <w:rFonts w:ascii="Tw Cen MT" w:hAnsi="Tw Cen MT" w:asciiTheme="majorAscii" w:hAnsiTheme="majorAscii"/>
                <w:sz w:val="23"/>
                <w:szCs w:val="23"/>
              </w:rPr>
            </w:pPr>
          </w:p>
        </w:tc>
      </w:tr>
    </w:tbl>
    <w:p w:rsidRPr="0061111E" w:rsidR="00A777ED" w:rsidP="1A74E5EA" w:rsidRDefault="00A777ED" w14:paraId="6CA5AC94" w14:textId="77777777">
      <w:pPr>
        <w:shd w:val="clear" w:color="auto" w:fill="FFFFFF" w:themeFill="background1"/>
        <w:spacing w:after="0" w:line="240" w:lineRule="auto"/>
        <w:ind w:left="180"/>
        <w:textAlignment w:val="baseline"/>
        <w:rPr>
          <w:rFonts w:ascii="Tw Cen MT" w:hAnsi="Tw Cen MT" w:eastAsia="Times New Roman" w:cs="Segoe UI"/>
          <w:highlight w:val="yellow"/>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36F71C8A">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A777ED">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2E1A69" w:rsidR="005914C8" w:rsidP="0077576C" w:rsidRDefault="002E1A69" w14:paraId="13E5DF4D" w14:textId="168F2E7E">
                                  <w:pPr>
                                    <w:rPr>
                                      <w:highlight w:val="yellow"/>
                                    </w:rPr>
                                  </w:pPr>
                                  <w:r w:rsidRPr="002E1A69">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2E1A69" w:rsidR="005914C8" w:rsidP="0077576C" w:rsidRDefault="002E1A69" w14:paraId="03A1AA80" w14:textId="65E30754">
                                  <w:pPr>
                                    <w:rPr>
                                      <w:highlight w:val="yellow"/>
                                    </w:rPr>
                                  </w:pPr>
                                  <w:r w:rsidRPr="002E1A69">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5C3E0F" w14:paraId="7F44A761" w14:textId="7FE6E0BC">
                                  <w:sdt>
                                    <w:sdtPr>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83D6D2D">
              <v:shapetype id="_x0000_t202" coordsize="21600,21600" o:spt="202" path="m,l,21600r21600,l21600,xe" w14:anchorId="79128846">
                <v:stroke joinstyle="miter"/>
                <v:path gradientshapeok="t" o:connecttype="rect"/>
              </v:shapetype>
              <v:shape id="Text Box 217"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2E1A69" w:rsidR="005914C8" w:rsidP="0077576C" w:rsidRDefault="002E1A69" w14:paraId="28C9ECA3" w14:textId="168F2E7E">
                            <w:pPr>
                              <w:rPr>
                                <w:highlight w:val="yellow"/>
                              </w:rPr>
                            </w:pPr>
                            <w:r w:rsidRPr="002E1A69">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2E1A69" w:rsidR="005914C8" w:rsidP="0077576C" w:rsidRDefault="002E1A69" w14:paraId="05E66662" w14:textId="65E30754">
                            <w:pPr>
                              <w:rPr>
                                <w:highlight w:val="yellow"/>
                              </w:rPr>
                            </w:pPr>
                            <w:r w:rsidRPr="002E1A69">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5C3E0F" w14:paraId="4BAA55CE" w14:textId="7FE6E0BC">
                            <w:sdt>
                              <w:sdtPr>
                                <w:id w:val="219030117"/>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2021265483"/>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headerReference w:type="default" r:id="R9faf47fab0d747c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202A" w:rsidRDefault="003D202A" w14:paraId="5310F2CD" w14:textId="77777777">
      <w:pPr>
        <w:spacing w:after="0" w:line="240" w:lineRule="auto"/>
      </w:pPr>
      <w:r>
        <w:separator/>
      </w:r>
    </w:p>
  </w:endnote>
  <w:endnote w:type="continuationSeparator" w:id="0">
    <w:p w:rsidR="003D202A" w:rsidRDefault="003D202A" w14:paraId="3E1D31DE" w14:textId="77777777">
      <w:pPr>
        <w:spacing w:after="0" w:line="240" w:lineRule="auto"/>
      </w:pPr>
      <w:r>
        <w:continuationSeparator/>
      </w:r>
    </w:p>
  </w:endnote>
  <w:endnote w:type="continuationNotice" w:id="1">
    <w:p w:rsidR="003D202A" w:rsidRDefault="003D202A" w14:paraId="34AC293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202A" w:rsidRDefault="003D202A" w14:paraId="27823707" w14:textId="77777777">
      <w:pPr>
        <w:spacing w:after="0" w:line="240" w:lineRule="auto"/>
      </w:pPr>
      <w:r>
        <w:separator/>
      </w:r>
    </w:p>
  </w:footnote>
  <w:footnote w:type="continuationSeparator" w:id="0">
    <w:p w:rsidR="003D202A" w:rsidRDefault="003D202A" w14:paraId="2B6FD476" w14:textId="77777777">
      <w:pPr>
        <w:spacing w:after="0" w:line="240" w:lineRule="auto"/>
      </w:pPr>
      <w:r>
        <w:continuationSeparator/>
      </w:r>
    </w:p>
  </w:footnote>
  <w:footnote w:type="continuationNotice" w:id="1">
    <w:p w:rsidR="003D202A" w:rsidRDefault="003D202A" w14:paraId="53BDED8E"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59D33E62" w:rsidTr="59D33E62" w14:paraId="5D0D2F8B">
      <w:trPr>
        <w:trHeight w:val="300"/>
      </w:trPr>
      <w:tc>
        <w:tcPr>
          <w:tcW w:w="3600" w:type="dxa"/>
          <w:tcMar/>
        </w:tcPr>
        <w:p w:rsidR="59D33E62" w:rsidP="59D33E62" w:rsidRDefault="59D33E62" w14:paraId="04764118" w14:textId="0BB757A6">
          <w:pPr>
            <w:pStyle w:val="Header"/>
            <w:bidi w:val="0"/>
            <w:ind w:left="-115"/>
            <w:jc w:val="left"/>
          </w:pPr>
        </w:p>
      </w:tc>
      <w:tc>
        <w:tcPr>
          <w:tcW w:w="3600" w:type="dxa"/>
          <w:tcMar/>
        </w:tcPr>
        <w:p w:rsidR="59D33E62" w:rsidP="59D33E62" w:rsidRDefault="59D33E62" w14:paraId="2C695031" w14:textId="69F624F4">
          <w:pPr>
            <w:pStyle w:val="Header"/>
            <w:bidi w:val="0"/>
            <w:jc w:val="center"/>
          </w:pPr>
        </w:p>
      </w:tc>
      <w:tc>
        <w:tcPr>
          <w:tcW w:w="3600" w:type="dxa"/>
          <w:tcMar/>
        </w:tcPr>
        <w:p w:rsidR="59D33E62" w:rsidP="59D33E62" w:rsidRDefault="59D33E62" w14:paraId="11D9811C" w14:textId="2294558D">
          <w:pPr>
            <w:pStyle w:val="Header"/>
            <w:bidi w:val="0"/>
            <w:ind w:right="-115"/>
            <w:jc w:val="right"/>
          </w:pPr>
        </w:p>
      </w:tc>
    </w:tr>
  </w:tbl>
  <w:p w:rsidR="59D33E62" w:rsidP="59D33E62" w:rsidRDefault="59D33E62" w14:paraId="108CBFDE" w14:textId="6B9ED94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54886331">
    <w:abstractNumId w:val="9"/>
  </w:num>
  <w:num w:numId="2" w16cid:durableId="243533889">
    <w:abstractNumId w:val="13"/>
  </w:num>
  <w:num w:numId="3" w16cid:durableId="1711414100">
    <w:abstractNumId w:val="7"/>
  </w:num>
  <w:num w:numId="4" w16cid:durableId="386146331">
    <w:abstractNumId w:val="7"/>
  </w:num>
  <w:num w:numId="5" w16cid:durableId="1693990874">
    <w:abstractNumId w:val="6"/>
  </w:num>
  <w:num w:numId="6" w16cid:durableId="1483086106">
    <w:abstractNumId w:val="6"/>
  </w:num>
  <w:num w:numId="7" w16cid:durableId="160434230">
    <w:abstractNumId w:val="5"/>
  </w:num>
  <w:num w:numId="8" w16cid:durableId="158350688">
    <w:abstractNumId w:val="5"/>
  </w:num>
  <w:num w:numId="9" w16cid:durableId="320743247">
    <w:abstractNumId w:val="4"/>
  </w:num>
  <w:num w:numId="10" w16cid:durableId="704335315">
    <w:abstractNumId w:val="4"/>
  </w:num>
  <w:num w:numId="11" w16cid:durableId="37165582">
    <w:abstractNumId w:val="12"/>
  </w:num>
  <w:num w:numId="12" w16cid:durableId="1976064614">
    <w:abstractNumId w:val="13"/>
  </w:num>
  <w:num w:numId="13" w16cid:durableId="604506715">
    <w:abstractNumId w:val="7"/>
  </w:num>
  <w:num w:numId="14" w16cid:durableId="1324550513">
    <w:abstractNumId w:val="6"/>
  </w:num>
  <w:num w:numId="15" w16cid:durableId="57096563">
    <w:abstractNumId w:val="5"/>
  </w:num>
  <w:num w:numId="16" w16cid:durableId="1808817232">
    <w:abstractNumId w:val="4"/>
  </w:num>
  <w:num w:numId="17" w16cid:durableId="1875924032">
    <w:abstractNumId w:val="12"/>
  </w:num>
  <w:num w:numId="18" w16cid:durableId="1595016156">
    <w:abstractNumId w:val="13"/>
  </w:num>
  <w:num w:numId="19" w16cid:durableId="660813478">
    <w:abstractNumId w:val="7"/>
  </w:num>
  <w:num w:numId="20" w16cid:durableId="547764675">
    <w:abstractNumId w:val="6"/>
  </w:num>
  <w:num w:numId="21" w16cid:durableId="16808026">
    <w:abstractNumId w:val="5"/>
  </w:num>
  <w:num w:numId="22" w16cid:durableId="346249689">
    <w:abstractNumId w:val="4"/>
  </w:num>
  <w:num w:numId="23" w16cid:durableId="391734197">
    <w:abstractNumId w:val="12"/>
  </w:num>
  <w:num w:numId="24" w16cid:durableId="1065688103">
    <w:abstractNumId w:val="8"/>
  </w:num>
  <w:num w:numId="25" w16cid:durableId="1713335813">
    <w:abstractNumId w:val="3"/>
  </w:num>
  <w:num w:numId="26" w16cid:durableId="593518366">
    <w:abstractNumId w:val="2"/>
  </w:num>
  <w:num w:numId="27" w16cid:durableId="1166282102">
    <w:abstractNumId w:val="1"/>
  </w:num>
  <w:num w:numId="28" w16cid:durableId="475536219">
    <w:abstractNumId w:val="0"/>
  </w:num>
  <w:num w:numId="29" w16cid:durableId="118955562">
    <w:abstractNumId w:val="15"/>
  </w:num>
  <w:num w:numId="30" w16cid:durableId="1399481164">
    <w:abstractNumId w:val="16"/>
  </w:num>
  <w:num w:numId="31" w16cid:durableId="1680113349">
    <w:abstractNumId w:val="17"/>
  </w:num>
  <w:num w:numId="32" w16cid:durableId="47802156">
    <w:abstractNumId w:val="11"/>
  </w:num>
  <w:num w:numId="33" w16cid:durableId="1609042622">
    <w:abstractNumId w:val="14"/>
  </w:num>
  <w:num w:numId="34" w16cid:durableId="58676951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217CB"/>
    <w:rsid w:val="0003050A"/>
    <w:rsid w:val="000339AD"/>
    <w:rsid w:val="00034AF6"/>
    <w:rsid w:val="00052A4A"/>
    <w:rsid w:val="0005341A"/>
    <w:rsid w:val="00067337"/>
    <w:rsid w:val="00085E9D"/>
    <w:rsid w:val="000B5BFE"/>
    <w:rsid w:val="000B7C7A"/>
    <w:rsid w:val="000E6070"/>
    <w:rsid w:val="001048ED"/>
    <w:rsid w:val="00106B79"/>
    <w:rsid w:val="001133F7"/>
    <w:rsid w:val="00123D15"/>
    <w:rsid w:val="00124D2D"/>
    <w:rsid w:val="00124F71"/>
    <w:rsid w:val="00130553"/>
    <w:rsid w:val="00132205"/>
    <w:rsid w:val="00162272"/>
    <w:rsid w:val="00163727"/>
    <w:rsid w:val="00166883"/>
    <w:rsid w:val="00177883"/>
    <w:rsid w:val="001935D5"/>
    <w:rsid w:val="0019783B"/>
    <w:rsid w:val="001B1A66"/>
    <w:rsid w:val="001B2EA2"/>
    <w:rsid w:val="001B61F7"/>
    <w:rsid w:val="001C18B1"/>
    <w:rsid w:val="001C44A1"/>
    <w:rsid w:val="001D4AE0"/>
    <w:rsid w:val="001E51BD"/>
    <w:rsid w:val="001E6035"/>
    <w:rsid w:val="001E62A4"/>
    <w:rsid w:val="001F5CD5"/>
    <w:rsid w:val="0020295A"/>
    <w:rsid w:val="00225627"/>
    <w:rsid w:val="00234556"/>
    <w:rsid w:val="00240AF9"/>
    <w:rsid w:val="00254193"/>
    <w:rsid w:val="00257F69"/>
    <w:rsid w:val="00270DCF"/>
    <w:rsid w:val="002934B5"/>
    <w:rsid w:val="002A4ADF"/>
    <w:rsid w:val="002A5143"/>
    <w:rsid w:val="002B1EB4"/>
    <w:rsid w:val="002B2685"/>
    <w:rsid w:val="002D3102"/>
    <w:rsid w:val="002D4927"/>
    <w:rsid w:val="002E1A69"/>
    <w:rsid w:val="002E1CBF"/>
    <w:rsid w:val="002E7C0A"/>
    <w:rsid w:val="00312051"/>
    <w:rsid w:val="00321A07"/>
    <w:rsid w:val="00332A04"/>
    <w:rsid w:val="00353A3C"/>
    <w:rsid w:val="00356B90"/>
    <w:rsid w:val="00356B91"/>
    <w:rsid w:val="00356FE5"/>
    <w:rsid w:val="00377C0D"/>
    <w:rsid w:val="003906C5"/>
    <w:rsid w:val="003973EA"/>
    <w:rsid w:val="003A2A26"/>
    <w:rsid w:val="003A2F68"/>
    <w:rsid w:val="003B4847"/>
    <w:rsid w:val="003D202A"/>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673B9"/>
    <w:rsid w:val="00584F9E"/>
    <w:rsid w:val="005914C8"/>
    <w:rsid w:val="005B18C0"/>
    <w:rsid w:val="005B5984"/>
    <w:rsid w:val="005C1D49"/>
    <w:rsid w:val="005C3E0F"/>
    <w:rsid w:val="005C416F"/>
    <w:rsid w:val="005D331A"/>
    <w:rsid w:val="005E0079"/>
    <w:rsid w:val="005E73BF"/>
    <w:rsid w:val="00604F5F"/>
    <w:rsid w:val="006114B5"/>
    <w:rsid w:val="00617F92"/>
    <w:rsid w:val="0064466C"/>
    <w:rsid w:val="00653C00"/>
    <w:rsid w:val="0067016F"/>
    <w:rsid w:val="00677BDC"/>
    <w:rsid w:val="00677DD2"/>
    <w:rsid w:val="00677FF4"/>
    <w:rsid w:val="00692D3B"/>
    <w:rsid w:val="006A555B"/>
    <w:rsid w:val="006B2F10"/>
    <w:rsid w:val="006B53B1"/>
    <w:rsid w:val="006B6761"/>
    <w:rsid w:val="006C60CB"/>
    <w:rsid w:val="006D4291"/>
    <w:rsid w:val="006E212B"/>
    <w:rsid w:val="006E5894"/>
    <w:rsid w:val="006E79B5"/>
    <w:rsid w:val="006F706D"/>
    <w:rsid w:val="00703B25"/>
    <w:rsid w:val="007060D1"/>
    <w:rsid w:val="00716FDD"/>
    <w:rsid w:val="007212B2"/>
    <w:rsid w:val="00730696"/>
    <w:rsid w:val="007351CA"/>
    <w:rsid w:val="00736763"/>
    <w:rsid w:val="00744F32"/>
    <w:rsid w:val="00745B4A"/>
    <w:rsid w:val="007463C1"/>
    <w:rsid w:val="007478AB"/>
    <w:rsid w:val="0077005F"/>
    <w:rsid w:val="00773636"/>
    <w:rsid w:val="0077576C"/>
    <w:rsid w:val="00783448"/>
    <w:rsid w:val="00795EB6"/>
    <w:rsid w:val="007B0A29"/>
    <w:rsid w:val="007C770C"/>
    <w:rsid w:val="007D052D"/>
    <w:rsid w:val="007D5DA8"/>
    <w:rsid w:val="007D7C24"/>
    <w:rsid w:val="007D7F75"/>
    <w:rsid w:val="007E037C"/>
    <w:rsid w:val="007E1907"/>
    <w:rsid w:val="007E678C"/>
    <w:rsid w:val="007F70CD"/>
    <w:rsid w:val="00803A31"/>
    <w:rsid w:val="00824BF9"/>
    <w:rsid w:val="00825429"/>
    <w:rsid w:val="008521C5"/>
    <w:rsid w:val="008662AD"/>
    <w:rsid w:val="008736C8"/>
    <w:rsid w:val="00891918"/>
    <w:rsid w:val="00891B5A"/>
    <w:rsid w:val="008940B0"/>
    <w:rsid w:val="008A0853"/>
    <w:rsid w:val="008B5875"/>
    <w:rsid w:val="008B6232"/>
    <w:rsid w:val="008C130C"/>
    <w:rsid w:val="008F56CC"/>
    <w:rsid w:val="008F6D1D"/>
    <w:rsid w:val="009054A4"/>
    <w:rsid w:val="00911CAB"/>
    <w:rsid w:val="00914F66"/>
    <w:rsid w:val="009158D8"/>
    <w:rsid w:val="009213CD"/>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A14A56"/>
    <w:rsid w:val="00A21EBB"/>
    <w:rsid w:val="00A329B9"/>
    <w:rsid w:val="00A5147E"/>
    <w:rsid w:val="00A5429D"/>
    <w:rsid w:val="00A57D18"/>
    <w:rsid w:val="00A629FA"/>
    <w:rsid w:val="00A65453"/>
    <w:rsid w:val="00A66673"/>
    <w:rsid w:val="00A73F9B"/>
    <w:rsid w:val="00A75669"/>
    <w:rsid w:val="00A777ED"/>
    <w:rsid w:val="00AA7D38"/>
    <w:rsid w:val="00AB4EAE"/>
    <w:rsid w:val="00AC1460"/>
    <w:rsid w:val="00AD72D7"/>
    <w:rsid w:val="00AF698F"/>
    <w:rsid w:val="00B04EDC"/>
    <w:rsid w:val="00B2109A"/>
    <w:rsid w:val="00B21D5B"/>
    <w:rsid w:val="00B331B2"/>
    <w:rsid w:val="00B426FC"/>
    <w:rsid w:val="00B67B1C"/>
    <w:rsid w:val="00B86610"/>
    <w:rsid w:val="00BA612C"/>
    <w:rsid w:val="00BB0617"/>
    <w:rsid w:val="00BC0A22"/>
    <w:rsid w:val="00BF42DC"/>
    <w:rsid w:val="00BF6FF8"/>
    <w:rsid w:val="00C1578C"/>
    <w:rsid w:val="00C40B26"/>
    <w:rsid w:val="00C40E47"/>
    <w:rsid w:val="00C45BC5"/>
    <w:rsid w:val="00C52031"/>
    <w:rsid w:val="00C63709"/>
    <w:rsid w:val="00C63C8D"/>
    <w:rsid w:val="00C7510F"/>
    <w:rsid w:val="00C85AA2"/>
    <w:rsid w:val="00C90279"/>
    <w:rsid w:val="00C94E9A"/>
    <w:rsid w:val="00CA7C2B"/>
    <w:rsid w:val="00CB3F34"/>
    <w:rsid w:val="00CC11A2"/>
    <w:rsid w:val="00CC6412"/>
    <w:rsid w:val="00CC7EF0"/>
    <w:rsid w:val="00CD12DE"/>
    <w:rsid w:val="00CD2D11"/>
    <w:rsid w:val="00CD3D30"/>
    <w:rsid w:val="00CD3DBE"/>
    <w:rsid w:val="00CF3F9F"/>
    <w:rsid w:val="00CF590B"/>
    <w:rsid w:val="00CF7D3F"/>
    <w:rsid w:val="00D07941"/>
    <w:rsid w:val="00D12457"/>
    <w:rsid w:val="00D14615"/>
    <w:rsid w:val="00D4032E"/>
    <w:rsid w:val="00D450E5"/>
    <w:rsid w:val="00D4773D"/>
    <w:rsid w:val="00D51118"/>
    <w:rsid w:val="00D52385"/>
    <w:rsid w:val="00D62024"/>
    <w:rsid w:val="00D628F0"/>
    <w:rsid w:val="00D8071D"/>
    <w:rsid w:val="00D960EC"/>
    <w:rsid w:val="00DC305C"/>
    <w:rsid w:val="00DD419E"/>
    <w:rsid w:val="00DD4E87"/>
    <w:rsid w:val="00DE4411"/>
    <w:rsid w:val="00DF599B"/>
    <w:rsid w:val="00E04568"/>
    <w:rsid w:val="00E26A65"/>
    <w:rsid w:val="00E44E60"/>
    <w:rsid w:val="00E469BA"/>
    <w:rsid w:val="00E648BD"/>
    <w:rsid w:val="00E66FDA"/>
    <w:rsid w:val="00E8506E"/>
    <w:rsid w:val="00E90D9F"/>
    <w:rsid w:val="00E959BE"/>
    <w:rsid w:val="00EA2D31"/>
    <w:rsid w:val="00EA6D6F"/>
    <w:rsid w:val="00ED1452"/>
    <w:rsid w:val="00ED5996"/>
    <w:rsid w:val="00EE1E89"/>
    <w:rsid w:val="00EF4DCC"/>
    <w:rsid w:val="00F068F5"/>
    <w:rsid w:val="00F118CE"/>
    <w:rsid w:val="00F21C21"/>
    <w:rsid w:val="00F2792C"/>
    <w:rsid w:val="00F32C9A"/>
    <w:rsid w:val="00F33255"/>
    <w:rsid w:val="00F549CC"/>
    <w:rsid w:val="00F56675"/>
    <w:rsid w:val="00F5737A"/>
    <w:rsid w:val="00F64D0C"/>
    <w:rsid w:val="00F71831"/>
    <w:rsid w:val="00F72229"/>
    <w:rsid w:val="00F7293B"/>
    <w:rsid w:val="00F81719"/>
    <w:rsid w:val="00F91D9E"/>
    <w:rsid w:val="00FA1F7D"/>
    <w:rsid w:val="00FB3D73"/>
    <w:rsid w:val="00FC0C9B"/>
    <w:rsid w:val="00FD6B14"/>
    <w:rsid w:val="00FF7384"/>
    <w:rsid w:val="01C7D1B7"/>
    <w:rsid w:val="0367FB95"/>
    <w:rsid w:val="0367FB95"/>
    <w:rsid w:val="03EF83B5"/>
    <w:rsid w:val="04B9F50B"/>
    <w:rsid w:val="0503CBF6"/>
    <w:rsid w:val="07622F9F"/>
    <w:rsid w:val="078F6DD3"/>
    <w:rsid w:val="078F6DD3"/>
    <w:rsid w:val="091C9313"/>
    <w:rsid w:val="091C9313"/>
    <w:rsid w:val="0F81575B"/>
    <w:rsid w:val="111D27BC"/>
    <w:rsid w:val="11F4908C"/>
    <w:rsid w:val="12F5E456"/>
    <w:rsid w:val="135B0834"/>
    <w:rsid w:val="15F098DF"/>
    <w:rsid w:val="1893C4EA"/>
    <w:rsid w:val="1978C826"/>
    <w:rsid w:val="1A74E5EA"/>
    <w:rsid w:val="2212A1DC"/>
    <w:rsid w:val="252ADFC8"/>
    <w:rsid w:val="27DDA848"/>
    <w:rsid w:val="280FBD06"/>
    <w:rsid w:val="291CEF5F"/>
    <w:rsid w:val="29ABEE1D"/>
    <w:rsid w:val="29D53FB4"/>
    <w:rsid w:val="2A1DB3C1"/>
    <w:rsid w:val="2B2053AB"/>
    <w:rsid w:val="2C67111E"/>
    <w:rsid w:val="2D555483"/>
    <w:rsid w:val="2FB7A3F6"/>
    <w:rsid w:val="2FDDC574"/>
    <w:rsid w:val="303BD618"/>
    <w:rsid w:val="305A3721"/>
    <w:rsid w:val="331E0865"/>
    <w:rsid w:val="335C8726"/>
    <w:rsid w:val="34225186"/>
    <w:rsid w:val="3501E275"/>
    <w:rsid w:val="36E30E6C"/>
    <w:rsid w:val="36E30E6C"/>
    <w:rsid w:val="37231DD0"/>
    <w:rsid w:val="39774248"/>
    <w:rsid w:val="3A63113C"/>
    <w:rsid w:val="3C689057"/>
    <w:rsid w:val="3CAA4282"/>
    <w:rsid w:val="3CB204A4"/>
    <w:rsid w:val="3E0CFBCB"/>
    <w:rsid w:val="406CB6E8"/>
    <w:rsid w:val="41401C01"/>
    <w:rsid w:val="417DB3A5"/>
    <w:rsid w:val="42421B36"/>
    <w:rsid w:val="42ED8247"/>
    <w:rsid w:val="4459818C"/>
    <w:rsid w:val="448952A8"/>
    <w:rsid w:val="45AAD7FC"/>
    <w:rsid w:val="465E353C"/>
    <w:rsid w:val="47569E76"/>
    <w:rsid w:val="4953430A"/>
    <w:rsid w:val="4C116E60"/>
    <w:rsid w:val="4CD730C9"/>
    <w:rsid w:val="4E26F8B0"/>
    <w:rsid w:val="518D40B3"/>
    <w:rsid w:val="58B2499E"/>
    <w:rsid w:val="58C04AC7"/>
    <w:rsid w:val="597CF8B4"/>
    <w:rsid w:val="599C8B74"/>
    <w:rsid w:val="599C8B74"/>
    <w:rsid w:val="59D33E62"/>
    <w:rsid w:val="59FC5A5B"/>
    <w:rsid w:val="640C9F51"/>
    <w:rsid w:val="6850867F"/>
    <w:rsid w:val="686D8CCD"/>
    <w:rsid w:val="690AA1D0"/>
    <w:rsid w:val="6CDAA8C0"/>
    <w:rsid w:val="6D212A97"/>
    <w:rsid w:val="6DA438D2"/>
    <w:rsid w:val="6E7CEB29"/>
    <w:rsid w:val="6FA99C6C"/>
    <w:rsid w:val="71C424CC"/>
    <w:rsid w:val="72897EC2"/>
    <w:rsid w:val="74E9B6B4"/>
    <w:rsid w:val="775CEFE5"/>
    <w:rsid w:val="775CEFE5"/>
    <w:rsid w:val="78DC6623"/>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5914C8C0-F357-4A45-BFF8-1E6BF6A0BF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A777E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9faf47fab0d747c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0677EC"/>
    <w:rsid w:val="00111E25"/>
    <w:rsid w:val="003529DC"/>
    <w:rsid w:val="00437D39"/>
    <w:rsid w:val="00562302"/>
    <w:rsid w:val="00577D83"/>
    <w:rsid w:val="0065704F"/>
    <w:rsid w:val="00787BDE"/>
    <w:rsid w:val="00926AE4"/>
    <w:rsid w:val="009638A6"/>
    <w:rsid w:val="009A51A9"/>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8BF3A8BF-7566-44B1-B233-865492703C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south yuba citizens league 
yuba River Trail MileMArkers and Safety Signage</dc:subject>
  <dc:creator/>
  <keywords/>
  <lastModifiedBy>Alexander Hayes</lastModifiedBy>
  <revision>6</revision>
  <dcterms:created xsi:type="dcterms:W3CDTF">2023-07-12T00:27:00.0000000Z</dcterms:created>
  <dcterms:modified xsi:type="dcterms:W3CDTF">2024-02-01T19:17:10.9937157Z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