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F452A5" w14:textId="77777777" w:rsidR="00712E44" w:rsidRPr="00AA62A3" w:rsidRDefault="00712E44" w:rsidP="00606DF8">
      <w:r w:rsidRPr="00AA62A3">
        <w:rPr>
          <w:noProof/>
        </w:rPr>
        <w:drawing>
          <wp:anchor distT="0" distB="0" distL="114300" distR="114300" simplePos="0" relativeHeight="251657216" behindDoc="1" locked="0" layoutInCell="1" allowOverlap="1" wp14:anchorId="6657136D" wp14:editId="32B49231">
            <wp:simplePos x="0" y="0"/>
            <wp:positionH relativeFrom="column">
              <wp:posOffset>0</wp:posOffset>
            </wp:positionH>
            <wp:positionV relativeFrom="paragraph">
              <wp:posOffset>-343535</wp:posOffset>
            </wp:positionV>
            <wp:extent cx="2362200" cy="533329"/>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62200" cy="533329"/>
                    </a:xfrm>
                    <a:prstGeom prst="rect">
                      <a:avLst/>
                    </a:prstGeom>
                  </pic:spPr>
                </pic:pic>
              </a:graphicData>
            </a:graphic>
            <wp14:sizeRelH relativeFrom="page">
              <wp14:pctWidth>0</wp14:pctWidth>
            </wp14:sizeRelH>
            <wp14:sizeRelV relativeFrom="page">
              <wp14:pctHeight>0</wp14:pctHeight>
            </wp14:sizeRelV>
          </wp:anchor>
        </w:drawing>
      </w:r>
    </w:p>
    <w:p w14:paraId="0B136CC5" w14:textId="77777777" w:rsidR="00712E44" w:rsidRPr="00AA62A3" w:rsidRDefault="00712E44" w:rsidP="00606DF8"/>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4A0" w:firstRow="1" w:lastRow="0" w:firstColumn="1" w:lastColumn="0" w:noHBand="0" w:noVBand="1"/>
      </w:tblPr>
      <w:tblGrid>
        <w:gridCol w:w="10576"/>
      </w:tblGrid>
      <w:tr w:rsidR="00712E44" w:rsidRPr="00AA62A3" w14:paraId="5B8370E8" w14:textId="77777777" w:rsidTr="004D54A3">
        <w:trPr>
          <w:trHeight w:val="1152"/>
        </w:trPr>
        <w:tc>
          <w:tcPr>
            <w:tcW w:w="10576" w:type="dxa"/>
            <w:shd w:val="clear" w:color="auto" w:fill="213D3D"/>
            <w:vAlign w:val="center"/>
          </w:tcPr>
          <w:p w14:paraId="0340798B" w14:textId="21E8FACD" w:rsidR="00712E44" w:rsidRPr="00606DF8" w:rsidRDefault="00712E44" w:rsidP="00C978B9">
            <w:pPr>
              <w:spacing w:before="120" w:after="120"/>
              <w:rPr>
                <w:b/>
                <w:bCs/>
                <w:sz w:val="48"/>
                <w:szCs w:val="48"/>
              </w:rPr>
            </w:pPr>
            <w:r w:rsidRPr="00606DF8">
              <w:rPr>
                <w:b/>
                <w:bCs/>
                <w:sz w:val="48"/>
                <w:szCs w:val="48"/>
              </w:rPr>
              <w:t>How to Fill a Vacancy</w:t>
            </w:r>
          </w:p>
        </w:tc>
      </w:tr>
      <w:tr w:rsidR="00712E44" w:rsidRPr="00AA62A3" w14:paraId="03D3FFFD" w14:textId="77777777" w:rsidTr="004D54A3">
        <w:trPr>
          <w:trHeight w:val="77"/>
        </w:trPr>
        <w:tc>
          <w:tcPr>
            <w:tcW w:w="10576" w:type="dxa"/>
          </w:tcPr>
          <w:p w14:paraId="5C8F62F4" w14:textId="77777777" w:rsidR="00712E44" w:rsidRPr="00AA62A3" w:rsidRDefault="00712E44" w:rsidP="00C978B9">
            <w:pPr>
              <w:spacing w:before="120" w:after="120"/>
            </w:pPr>
          </w:p>
        </w:tc>
      </w:tr>
      <w:tr w:rsidR="00712E44" w:rsidRPr="00AA62A3" w14:paraId="44DF0F02" w14:textId="77777777" w:rsidTr="004D54A3">
        <w:trPr>
          <w:trHeight w:val="1149"/>
        </w:trPr>
        <w:tc>
          <w:tcPr>
            <w:tcW w:w="10576" w:type="dxa"/>
            <w:shd w:val="clear" w:color="auto" w:fill="E1EBF0"/>
            <w:vAlign w:val="center"/>
          </w:tcPr>
          <w:p w14:paraId="2486C51C" w14:textId="5657C146" w:rsidR="00712E44" w:rsidRPr="00606DF8" w:rsidRDefault="00712E44" w:rsidP="00C978B9">
            <w:pPr>
              <w:spacing w:before="120" w:after="120"/>
              <w:rPr>
                <w:sz w:val="40"/>
                <w:szCs w:val="40"/>
              </w:rPr>
            </w:pPr>
            <w:r w:rsidRPr="00606DF8">
              <w:rPr>
                <w:sz w:val="40"/>
                <w:szCs w:val="40"/>
              </w:rPr>
              <w:t xml:space="preserve">A Guide for County Offices, Special Districts, </w:t>
            </w:r>
          </w:p>
          <w:p w14:paraId="77103C1D" w14:textId="44FBA376" w:rsidR="00712E44" w:rsidRPr="00AA62A3" w:rsidRDefault="00712E44" w:rsidP="00C978B9">
            <w:pPr>
              <w:spacing w:before="120" w:after="120"/>
            </w:pPr>
            <w:r w:rsidRPr="00606DF8">
              <w:rPr>
                <w:sz w:val="40"/>
                <w:szCs w:val="40"/>
              </w:rPr>
              <w:t xml:space="preserve">School Districts, Judicial Offices, and Party Central Committees </w:t>
            </w:r>
          </w:p>
        </w:tc>
      </w:tr>
    </w:tbl>
    <w:p w14:paraId="3C4F9DE9" w14:textId="77777777" w:rsidR="00712E44" w:rsidRPr="00AA62A3" w:rsidRDefault="00712E44" w:rsidP="00606DF8"/>
    <w:p w14:paraId="5569D9D9" w14:textId="77777777" w:rsidR="00712E44" w:rsidRPr="00AA62A3" w:rsidRDefault="00712E44" w:rsidP="00606DF8">
      <w:pPr>
        <w:pStyle w:val="BodyText"/>
      </w:pPr>
    </w:p>
    <w:p w14:paraId="58D72A61" w14:textId="4CD24474" w:rsidR="00712E44" w:rsidRPr="00606DF8" w:rsidRDefault="00081D03" w:rsidP="00C978B9">
      <w:pPr>
        <w:pStyle w:val="BodyText"/>
        <w:spacing w:before="120" w:after="120"/>
        <w:jc w:val="center"/>
        <w:rPr>
          <w:b/>
          <w:bCs/>
        </w:rPr>
      </w:pPr>
      <w:r>
        <w:rPr>
          <w:b/>
          <w:bCs/>
        </w:rPr>
        <w:t>Armando Salud-Ambriz</w:t>
      </w:r>
    </w:p>
    <w:p w14:paraId="5181AF31" w14:textId="77777777" w:rsidR="00712E44" w:rsidRPr="00606DF8" w:rsidRDefault="00712E44" w:rsidP="00C978B9">
      <w:pPr>
        <w:pStyle w:val="BodyText"/>
        <w:spacing w:before="120" w:after="120"/>
        <w:jc w:val="center"/>
        <w:rPr>
          <w:sz w:val="22"/>
          <w:szCs w:val="22"/>
        </w:rPr>
      </w:pPr>
      <w:r w:rsidRPr="00606DF8">
        <w:rPr>
          <w:sz w:val="22"/>
          <w:szCs w:val="22"/>
        </w:rPr>
        <w:t>Nevada County Registrar of Voters</w:t>
      </w:r>
    </w:p>
    <w:p w14:paraId="772AD07A" w14:textId="77777777" w:rsidR="00712E44" w:rsidRPr="00606DF8" w:rsidRDefault="00712E44" w:rsidP="00C978B9">
      <w:pPr>
        <w:pStyle w:val="BodyText"/>
        <w:spacing w:before="120" w:after="120"/>
        <w:jc w:val="center"/>
        <w:rPr>
          <w:sz w:val="22"/>
          <w:szCs w:val="22"/>
        </w:rPr>
      </w:pPr>
      <w:r w:rsidRPr="00606DF8">
        <w:rPr>
          <w:sz w:val="22"/>
          <w:szCs w:val="22"/>
        </w:rPr>
        <w:t>950 Maidu Ave Ste. 210</w:t>
      </w:r>
    </w:p>
    <w:p w14:paraId="408CC4D1" w14:textId="77777777" w:rsidR="00712E44" w:rsidRPr="00606DF8" w:rsidRDefault="00712E44" w:rsidP="00C978B9">
      <w:pPr>
        <w:pStyle w:val="BodyText"/>
        <w:spacing w:before="120" w:after="120"/>
        <w:jc w:val="center"/>
        <w:rPr>
          <w:sz w:val="22"/>
          <w:szCs w:val="22"/>
        </w:rPr>
      </w:pPr>
      <w:r w:rsidRPr="00606DF8">
        <w:rPr>
          <w:sz w:val="22"/>
          <w:szCs w:val="22"/>
        </w:rPr>
        <w:t>Nevada City, CA 95959</w:t>
      </w:r>
    </w:p>
    <w:p w14:paraId="7367605D" w14:textId="77777777" w:rsidR="00712E44" w:rsidRPr="00606DF8" w:rsidRDefault="00712E44" w:rsidP="00C978B9">
      <w:pPr>
        <w:pStyle w:val="BodyText"/>
        <w:spacing w:before="120" w:after="120"/>
        <w:jc w:val="center"/>
        <w:rPr>
          <w:sz w:val="22"/>
          <w:szCs w:val="22"/>
        </w:rPr>
      </w:pPr>
      <w:r w:rsidRPr="00606DF8">
        <w:rPr>
          <w:sz w:val="22"/>
          <w:szCs w:val="22"/>
        </w:rPr>
        <w:t>Phone: 530-265-1298</w:t>
      </w:r>
    </w:p>
    <w:p w14:paraId="5FE8B2D7" w14:textId="03634DF6" w:rsidR="00712E44" w:rsidRPr="00606DF8" w:rsidRDefault="00712E44" w:rsidP="00C978B9">
      <w:pPr>
        <w:pStyle w:val="BodyText"/>
        <w:spacing w:before="120" w:after="120"/>
        <w:jc w:val="center"/>
        <w:rPr>
          <w:sz w:val="22"/>
          <w:szCs w:val="22"/>
        </w:rPr>
      </w:pPr>
      <w:r w:rsidRPr="00606DF8">
        <w:rPr>
          <w:sz w:val="22"/>
          <w:szCs w:val="22"/>
        </w:rPr>
        <w:t xml:space="preserve">Web: </w:t>
      </w:r>
      <w:hyperlink r:id="rId9" w:history="1">
        <w:r w:rsidRPr="00606DF8">
          <w:rPr>
            <w:rStyle w:val="Hyperlink"/>
            <w:sz w:val="22"/>
            <w:szCs w:val="22"/>
          </w:rPr>
          <w:t>www.nevadacountyca.gov/elections</w:t>
        </w:r>
      </w:hyperlink>
    </w:p>
    <w:p w14:paraId="7D21C109" w14:textId="13B294C9" w:rsidR="00712E44" w:rsidRPr="00606DF8" w:rsidRDefault="00712E44" w:rsidP="00C978B9">
      <w:pPr>
        <w:pStyle w:val="BodyText"/>
        <w:spacing w:before="120" w:after="120"/>
        <w:jc w:val="center"/>
        <w:rPr>
          <w:sz w:val="20"/>
          <w:szCs w:val="22"/>
        </w:rPr>
      </w:pPr>
      <w:r w:rsidRPr="00606DF8">
        <w:rPr>
          <w:sz w:val="22"/>
          <w:szCs w:val="22"/>
        </w:rPr>
        <w:t xml:space="preserve">Email: </w:t>
      </w:r>
      <w:hyperlink r:id="rId10" w:history="1">
        <w:r w:rsidRPr="00606DF8">
          <w:rPr>
            <w:rStyle w:val="Hyperlink"/>
            <w:sz w:val="22"/>
            <w:szCs w:val="22"/>
          </w:rPr>
          <w:t>elections.mail@nevadacountyca.gov</w:t>
        </w:r>
      </w:hyperlink>
    </w:p>
    <w:p w14:paraId="2C283791" w14:textId="77777777" w:rsidR="00C978B9" w:rsidRDefault="00712E44" w:rsidP="00C978B9">
      <w:pPr>
        <w:pStyle w:val="BodyText"/>
        <w:spacing w:before="120" w:after="120"/>
        <w:jc w:val="center"/>
        <w:rPr>
          <w:sz w:val="22"/>
          <w:szCs w:val="22"/>
        </w:rPr>
      </w:pPr>
      <w:r w:rsidRPr="00606DF8">
        <w:rPr>
          <w:sz w:val="22"/>
          <w:szCs w:val="22"/>
        </w:rPr>
        <w:t>Fax: 530-265-9829</w:t>
      </w:r>
    </w:p>
    <w:p w14:paraId="0851BC20" w14:textId="3757536C" w:rsidR="00712E44" w:rsidRPr="00455456" w:rsidRDefault="00081D03" w:rsidP="00C978B9">
      <w:pPr>
        <w:pStyle w:val="BodyText"/>
        <w:spacing w:before="120" w:after="120"/>
        <w:jc w:val="center"/>
        <w:rPr>
          <w:sz w:val="22"/>
          <w:szCs w:val="22"/>
        </w:rPr>
        <w:sectPr w:rsidR="00712E44" w:rsidRPr="00455456">
          <w:footerReference w:type="default" r:id="rId11"/>
          <w:type w:val="continuous"/>
          <w:pgSz w:w="12240" w:h="15840"/>
          <w:pgMar w:top="1200" w:right="840" w:bottom="1160" w:left="1040" w:header="720" w:footer="978" w:gutter="0"/>
          <w:pgNumType w:start="1"/>
          <w:cols w:space="720"/>
        </w:sectPr>
      </w:pPr>
      <w:r>
        <w:rPr>
          <w:noProof/>
        </w:rPr>
        <w:pict w14:anchorId="53AB3078">
          <v:shapetype id="_x0000_t202" coordsize="21600,21600" o:spt="202" path="m,l,21600r21600,l21600,xe">
            <v:stroke joinstyle="miter"/>
            <v:path gradientshapeok="t" o:connecttype="rect"/>
          </v:shapetype>
          <v:shape id="_x0000_s1376" type="#_x0000_t202" style="position:absolute;left:0;text-align:left;margin-left:6.75pt;margin-top:23.6pt;width:507.45pt;height:180.3pt;z-index:251665920;mso-position-horizontal-relative:text;mso-position-vertical-relative:text" fillcolor="#e1ebf0" stroked="f">
            <v:textbox style="mso-next-textbox:#_x0000_s1376">
              <w:txbxContent>
                <w:p w14:paraId="6FBA4B63" w14:textId="77777777" w:rsidR="00606DF8" w:rsidRDefault="00606DF8" w:rsidP="00606DF8">
                  <w:pPr>
                    <w:pStyle w:val="BodyText"/>
                    <w:rPr>
                      <w:sz w:val="20"/>
                      <w:szCs w:val="20"/>
                    </w:rPr>
                  </w:pPr>
                </w:p>
                <w:p w14:paraId="6DB61A42" w14:textId="7A1E1937" w:rsidR="00712E44" w:rsidRPr="00606DF8" w:rsidRDefault="00712E44" w:rsidP="00C978B9">
                  <w:pPr>
                    <w:pStyle w:val="BodyText"/>
                    <w:spacing w:before="120" w:after="120"/>
                    <w:rPr>
                      <w:sz w:val="20"/>
                      <w:szCs w:val="20"/>
                    </w:rPr>
                  </w:pPr>
                  <w:r w:rsidRPr="00606DF8">
                    <w:rPr>
                      <w:sz w:val="20"/>
                      <w:szCs w:val="20"/>
                    </w:rPr>
                    <w:t>This guide was developed in an effort to provide answers to frequently asked questions about how to place a fill a vacancy. It is for general information only and does not have the force and effect of law, regulation, or rule. In case of conflict, the law, regulation, or rule applies.</w:t>
                  </w:r>
                </w:p>
                <w:p w14:paraId="53D34F99" w14:textId="77777777" w:rsidR="00712E44" w:rsidRPr="00606DF8" w:rsidRDefault="00712E44" w:rsidP="00C978B9">
                  <w:pPr>
                    <w:pStyle w:val="BodyText"/>
                    <w:spacing w:before="120" w:after="120"/>
                    <w:rPr>
                      <w:sz w:val="20"/>
                      <w:szCs w:val="20"/>
                    </w:rPr>
                  </w:pPr>
                  <w:r w:rsidRPr="00606DF8">
                    <w:rPr>
                      <w:sz w:val="20"/>
                      <w:szCs w:val="20"/>
                    </w:rPr>
                    <w:t xml:space="preserve">This handbook may not answer all questions. Please consult with a legal advisor for more detailed information. </w:t>
                  </w:r>
                </w:p>
                <w:p w14:paraId="09F951E0" w14:textId="77777777" w:rsidR="00712E44" w:rsidRPr="00606DF8" w:rsidRDefault="00712E44" w:rsidP="00C978B9">
                  <w:pPr>
                    <w:pStyle w:val="BodyText"/>
                    <w:spacing w:before="120" w:after="120"/>
                    <w:rPr>
                      <w:sz w:val="20"/>
                      <w:szCs w:val="20"/>
                    </w:rPr>
                  </w:pPr>
                  <w:r w:rsidRPr="00606DF8">
                    <w:rPr>
                      <w:sz w:val="20"/>
                      <w:szCs w:val="20"/>
                    </w:rPr>
                    <w:t>Persons using this guide bear full responsibility to make their own determinations as to all legal standards and duties.</w:t>
                  </w:r>
                </w:p>
                <w:p w14:paraId="3CC6B6F2" w14:textId="77777777" w:rsidR="00712E44" w:rsidRPr="00606DF8" w:rsidRDefault="00712E44" w:rsidP="00C978B9">
                  <w:pPr>
                    <w:pStyle w:val="BodyText"/>
                    <w:spacing w:before="120" w:after="120"/>
                    <w:rPr>
                      <w:sz w:val="20"/>
                      <w:szCs w:val="20"/>
                    </w:rPr>
                  </w:pPr>
                </w:p>
                <w:p w14:paraId="2E654113" w14:textId="781ACDD5" w:rsidR="00712E44" w:rsidRPr="00606DF8" w:rsidRDefault="00712E44" w:rsidP="00C978B9">
                  <w:pPr>
                    <w:pStyle w:val="BodyText"/>
                    <w:spacing w:before="120" w:after="120"/>
                    <w:jc w:val="right"/>
                    <w:rPr>
                      <w:sz w:val="20"/>
                      <w:szCs w:val="20"/>
                    </w:rPr>
                  </w:pPr>
                  <w:r w:rsidRPr="00606DF8">
                    <w:rPr>
                      <w:sz w:val="20"/>
                      <w:szCs w:val="20"/>
                    </w:rPr>
                    <w:t xml:space="preserve">Rev. </w:t>
                  </w:r>
                  <w:r w:rsidR="00C978B9">
                    <w:rPr>
                      <w:sz w:val="20"/>
                      <w:szCs w:val="20"/>
                    </w:rPr>
                    <w:t>April</w:t>
                  </w:r>
                  <w:r w:rsidRPr="00606DF8">
                    <w:rPr>
                      <w:sz w:val="20"/>
                      <w:szCs w:val="20"/>
                    </w:rPr>
                    <w:t xml:space="preserve"> 202</w:t>
                  </w:r>
                  <w:r w:rsidR="00C978B9">
                    <w:rPr>
                      <w:sz w:val="20"/>
                      <w:szCs w:val="20"/>
                    </w:rPr>
                    <w:t>4</w:t>
                  </w:r>
                </w:p>
              </w:txbxContent>
            </v:textbox>
          </v:shape>
        </w:pict>
      </w:r>
    </w:p>
    <w:p w14:paraId="6BF6CC43" w14:textId="77777777" w:rsidR="00566E84" w:rsidRPr="00AA62A3" w:rsidRDefault="00566E84" w:rsidP="00606DF8">
      <w:pPr>
        <w:pStyle w:val="BodyText"/>
      </w:pPr>
    </w:p>
    <w:bookmarkStart w:id="0" w:name="VACANCIES_–_DEFINITION" w:displacedByCustomXml="next"/>
    <w:bookmarkEnd w:id="0" w:displacedByCustomXml="next"/>
    <w:sdt>
      <w:sdtPr>
        <w:rPr>
          <w:rFonts w:ascii="Arial" w:eastAsia="Arial" w:hAnsi="Arial" w:cs="Arial"/>
          <w:b w:val="0"/>
          <w:color w:val="auto"/>
          <w:sz w:val="22"/>
        </w:rPr>
        <w:id w:val="-1538421141"/>
        <w:docPartObj>
          <w:docPartGallery w:val="Table of Contents"/>
          <w:docPartUnique/>
        </w:docPartObj>
      </w:sdtPr>
      <w:sdtEndPr>
        <w:rPr>
          <w:bCs/>
          <w:noProof/>
        </w:rPr>
      </w:sdtEndPr>
      <w:sdtContent>
        <w:p w14:paraId="479AF8FE" w14:textId="5F094BEF" w:rsidR="00B8301D" w:rsidRPr="00C978B9" w:rsidRDefault="00B8301D">
          <w:pPr>
            <w:pStyle w:val="TOCHeading"/>
            <w:rPr>
              <w:rFonts w:ascii="Arial" w:hAnsi="Arial" w:cs="Arial"/>
              <w:b w:val="0"/>
              <w:bCs/>
            </w:rPr>
          </w:pPr>
          <w:r w:rsidRPr="00C978B9">
            <w:rPr>
              <w:rFonts w:ascii="Arial" w:hAnsi="Arial" w:cs="Arial"/>
              <w:b w:val="0"/>
              <w:bCs/>
            </w:rPr>
            <w:t>Table of</w:t>
          </w:r>
          <w:r w:rsidRPr="00C978B9">
            <w:rPr>
              <w:b w:val="0"/>
              <w:bCs/>
            </w:rPr>
            <w:t xml:space="preserve"> </w:t>
          </w:r>
          <w:r w:rsidRPr="00C978B9">
            <w:rPr>
              <w:rFonts w:ascii="Arial" w:hAnsi="Arial" w:cs="Arial"/>
              <w:b w:val="0"/>
              <w:bCs/>
            </w:rPr>
            <w:t>Contents</w:t>
          </w:r>
        </w:p>
        <w:p w14:paraId="55718F0C" w14:textId="5B47A10C" w:rsidR="00C978B9" w:rsidRPr="00C978B9" w:rsidRDefault="00B8301D">
          <w:pPr>
            <w:pStyle w:val="TOC1"/>
            <w:tabs>
              <w:tab w:val="right" w:leader="dot" w:pos="10510"/>
            </w:tabs>
            <w:rPr>
              <w:rFonts w:asciiTheme="minorHAnsi" w:eastAsiaTheme="minorEastAsia" w:hAnsiTheme="minorHAnsi" w:cstheme="minorBidi"/>
              <w:b w:val="0"/>
              <w:noProof/>
              <w:kern w:val="2"/>
              <w:sz w:val="22"/>
              <w:szCs w:val="22"/>
              <w14:ligatures w14:val="standardContextual"/>
            </w:rPr>
          </w:pPr>
          <w:r w:rsidRPr="00C978B9">
            <w:rPr>
              <w:b w:val="0"/>
            </w:rPr>
            <w:fldChar w:fldCharType="begin"/>
          </w:r>
          <w:r w:rsidRPr="00C978B9">
            <w:rPr>
              <w:b w:val="0"/>
            </w:rPr>
            <w:instrText xml:space="preserve"> TOC \o "1-3" \h \z \u </w:instrText>
          </w:r>
          <w:r w:rsidRPr="00C978B9">
            <w:rPr>
              <w:b w:val="0"/>
            </w:rPr>
            <w:fldChar w:fldCharType="separate"/>
          </w:r>
          <w:hyperlink w:anchor="_Toc163134831" w:history="1">
            <w:r w:rsidR="00C978B9" w:rsidRPr="00C978B9">
              <w:rPr>
                <w:rStyle w:val="Hyperlink"/>
                <w:b w:val="0"/>
                <w:noProof/>
              </w:rPr>
              <w:t>Defining Vacancy</w:t>
            </w:r>
            <w:r w:rsidR="00C978B9" w:rsidRPr="00C978B9">
              <w:rPr>
                <w:b w:val="0"/>
                <w:noProof/>
                <w:webHidden/>
              </w:rPr>
              <w:tab/>
            </w:r>
            <w:r w:rsidR="00C978B9" w:rsidRPr="00C978B9">
              <w:rPr>
                <w:b w:val="0"/>
                <w:noProof/>
                <w:webHidden/>
              </w:rPr>
              <w:fldChar w:fldCharType="begin"/>
            </w:r>
            <w:r w:rsidR="00C978B9" w:rsidRPr="00C978B9">
              <w:rPr>
                <w:b w:val="0"/>
                <w:noProof/>
                <w:webHidden/>
              </w:rPr>
              <w:instrText xml:space="preserve"> PAGEREF _Toc163134831 \h </w:instrText>
            </w:r>
            <w:r w:rsidR="00C978B9" w:rsidRPr="00C978B9">
              <w:rPr>
                <w:b w:val="0"/>
                <w:noProof/>
                <w:webHidden/>
              </w:rPr>
            </w:r>
            <w:r w:rsidR="00C978B9" w:rsidRPr="00C978B9">
              <w:rPr>
                <w:b w:val="0"/>
                <w:noProof/>
                <w:webHidden/>
              </w:rPr>
              <w:fldChar w:fldCharType="separate"/>
            </w:r>
            <w:r w:rsidR="00790B06">
              <w:rPr>
                <w:b w:val="0"/>
                <w:noProof/>
                <w:webHidden/>
              </w:rPr>
              <w:t>3</w:t>
            </w:r>
            <w:r w:rsidR="00C978B9" w:rsidRPr="00C978B9">
              <w:rPr>
                <w:b w:val="0"/>
                <w:noProof/>
                <w:webHidden/>
              </w:rPr>
              <w:fldChar w:fldCharType="end"/>
            </w:r>
          </w:hyperlink>
        </w:p>
        <w:p w14:paraId="0089A63D" w14:textId="4350EC30" w:rsidR="00C978B9" w:rsidRPr="00C978B9" w:rsidRDefault="00C978B9">
          <w:pPr>
            <w:pStyle w:val="TOC1"/>
            <w:tabs>
              <w:tab w:val="right" w:leader="dot" w:pos="10510"/>
            </w:tabs>
            <w:rPr>
              <w:rFonts w:asciiTheme="minorHAnsi" w:eastAsiaTheme="minorEastAsia" w:hAnsiTheme="minorHAnsi" w:cstheme="minorBidi"/>
              <w:b w:val="0"/>
              <w:noProof/>
              <w:kern w:val="2"/>
              <w:sz w:val="22"/>
              <w:szCs w:val="22"/>
              <w14:ligatures w14:val="standardContextual"/>
            </w:rPr>
          </w:pPr>
          <w:hyperlink w:anchor="_Toc163134832" w:history="1">
            <w:r w:rsidRPr="00C978B9">
              <w:rPr>
                <w:rStyle w:val="Hyperlink"/>
                <w:b w:val="0"/>
                <w:noProof/>
              </w:rPr>
              <w:t>County Office Vacancies</w:t>
            </w:r>
            <w:r w:rsidRPr="00C978B9">
              <w:rPr>
                <w:b w:val="0"/>
                <w:noProof/>
                <w:webHidden/>
              </w:rPr>
              <w:tab/>
            </w:r>
            <w:r w:rsidRPr="00C978B9">
              <w:rPr>
                <w:b w:val="0"/>
                <w:noProof/>
                <w:webHidden/>
              </w:rPr>
              <w:fldChar w:fldCharType="begin"/>
            </w:r>
            <w:r w:rsidRPr="00C978B9">
              <w:rPr>
                <w:b w:val="0"/>
                <w:noProof/>
                <w:webHidden/>
              </w:rPr>
              <w:instrText xml:space="preserve"> PAGEREF _Toc163134832 \h </w:instrText>
            </w:r>
            <w:r w:rsidRPr="00C978B9">
              <w:rPr>
                <w:b w:val="0"/>
                <w:noProof/>
                <w:webHidden/>
              </w:rPr>
            </w:r>
            <w:r w:rsidRPr="00C978B9">
              <w:rPr>
                <w:b w:val="0"/>
                <w:noProof/>
                <w:webHidden/>
              </w:rPr>
              <w:fldChar w:fldCharType="separate"/>
            </w:r>
            <w:r w:rsidR="00790B06">
              <w:rPr>
                <w:b w:val="0"/>
                <w:noProof/>
                <w:webHidden/>
              </w:rPr>
              <w:t>4</w:t>
            </w:r>
            <w:r w:rsidRPr="00C978B9">
              <w:rPr>
                <w:b w:val="0"/>
                <w:noProof/>
                <w:webHidden/>
              </w:rPr>
              <w:fldChar w:fldCharType="end"/>
            </w:r>
          </w:hyperlink>
        </w:p>
        <w:p w14:paraId="3BBB34B2" w14:textId="16738FBA" w:rsidR="00C978B9" w:rsidRPr="00C978B9" w:rsidRDefault="00C978B9">
          <w:pPr>
            <w:pStyle w:val="TOC2"/>
            <w:tabs>
              <w:tab w:val="right" w:leader="dot" w:pos="10510"/>
            </w:tabs>
            <w:rPr>
              <w:rFonts w:asciiTheme="minorHAnsi" w:eastAsiaTheme="minorEastAsia" w:hAnsiTheme="minorHAnsi" w:cstheme="minorBidi"/>
              <w:bCs/>
              <w:noProof/>
              <w:kern w:val="2"/>
              <w:sz w:val="22"/>
              <w:szCs w:val="22"/>
              <w14:ligatures w14:val="standardContextual"/>
            </w:rPr>
          </w:pPr>
          <w:hyperlink w:anchor="_Toc163134833" w:history="1">
            <w:r w:rsidRPr="00C978B9">
              <w:rPr>
                <w:rStyle w:val="Hyperlink"/>
                <w:bCs/>
                <w:noProof/>
              </w:rPr>
              <w:t>Board of Supervisors</w:t>
            </w:r>
            <w:r w:rsidRPr="00C978B9">
              <w:rPr>
                <w:bCs/>
                <w:noProof/>
                <w:webHidden/>
              </w:rPr>
              <w:tab/>
            </w:r>
            <w:r w:rsidRPr="00C978B9">
              <w:rPr>
                <w:bCs/>
                <w:noProof/>
                <w:webHidden/>
              </w:rPr>
              <w:fldChar w:fldCharType="begin"/>
            </w:r>
            <w:r w:rsidRPr="00C978B9">
              <w:rPr>
                <w:bCs/>
                <w:noProof/>
                <w:webHidden/>
              </w:rPr>
              <w:instrText xml:space="preserve"> PAGEREF _Toc163134833 \h </w:instrText>
            </w:r>
            <w:r w:rsidRPr="00C978B9">
              <w:rPr>
                <w:bCs/>
                <w:noProof/>
                <w:webHidden/>
              </w:rPr>
            </w:r>
            <w:r w:rsidRPr="00C978B9">
              <w:rPr>
                <w:bCs/>
                <w:noProof/>
                <w:webHidden/>
              </w:rPr>
              <w:fldChar w:fldCharType="separate"/>
            </w:r>
            <w:r w:rsidR="00790B06">
              <w:rPr>
                <w:bCs/>
                <w:noProof/>
                <w:webHidden/>
              </w:rPr>
              <w:t>4</w:t>
            </w:r>
            <w:r w:rsidRPr="00C978B9">
              <w:rPr>
                <w:bCs/>
                <w:noProof/>
                <w:webHidden/>
              </w:rPr>
              <w:fldChar w:fldCharType="end"/>
            </w:r>
          </w:hyperlink>
        </w:p>
        <w:p w14:paraId="17E175E5" w14:textId="24BDA010" w:rsidR="00C978B9" w:rsidRPr="00C978B9" w:rsidRDefault="00C978B9">
          <w:pPr>
            <w:pStyle w:val="TOC2"/>
            <w:tabs>
              <w:tab w:val="right" w:leader="dot" w:pos="10510"/>
            </w:tabs>
            <w:rPr>
              <w:rFonts w:asciiTheme="minorHAnsi" w:eastAsiaTheme="minorEastAsia" w:hAnsiTheme="minorHAnsi" w:cstheme="minorBidi"/>
              <w:bCs/>
              <w:noProof/>
              <w:kern w:val="2"/>
              <w:sz w:val="22"/>
              <w:szCs w:val="22"/>
              <w14:ligatures w14:val="standardContextual"/>
            </w:rPr>
          </w:pPr>
          <w:hyperlink w:anchor="_Toc163134834" w:history="1">
            <w:r w:rsidRPr="00C978B9">
              <w:rPr>
                <w:rStyle w:val="Hyperlink"/>
                <w:bCs/>
                <w:noProof/>
              </w:rPr>
              <w:t>County Offices</w:t>
            </w:r>
            <w:r w:rsidRPr="00C978B9">
              <w:rPr>
                <w:bCs/>
                <w:noProof/>
                <w:webHidden/>
              </w:rPr>
              <w:tab/>
            </w:r>
            <w:r w:rsidRPr="00C978B9">
              <w:rPr>
                <w:bCs/>
                <w:noProof/>
                <w:webHidden/>
              </w:rPr>
              <w:fldChar w:fldCharType="begin"/>
            </w:r>
            <w:r w:rsidRPr="00C978B9">
              <w:rPr>
                <w:bCs/>
                <w:noProof/>
                <w:webHidden/>
              </w:rPr>
              <w:instrText xml:space="preserve"> PAGEREF _Toc163134834 \h </w:instrText>
            </w:r>
            <w:r w:rsidRPr="00C978B9">
              <w:rPr>
                <w:bCs/>
                <w:noProof/>
                <w:webHidden/>
              </w:rPr>
            </w:r>
            <w:r w:rsidRPr="00C978B9">
              <w:rPr>
                <w:bCs/>
                <w:noProof/>
                <w:webHidden/>
              </w:rPr>
              <w:fldChar w:fldCharType="separate"/>
            </w:r>
            <w:r w:rsidR="00790B06">
              <w:rPr>
                <w:bCs/>
                <w:noProof/>
                <w:webHidden/>
              </w:rPr>
              <w:t>4</w:t>
            </w:r>
            <w:r w:rsidRPr="00C978B9">
              <w:rPr>
                <w:bCs/>
                <w:noProof/>
                <w:webHidden/>
              </w:rPr>
              <w:fldChar w:fldCharType="end"/>
            </w:r>
          </w:hyperlink>
        </w:p>
        <w:p w14:paraId="3F74A058" w14:textId="67F8BEC6" w:rsidR="00C978B9" w:rsidRPr="00C978B9" w:rsidRDefault="00C978B9">
          <w:pPr>
            <w:pStyle w:val="TOC2"/>
            <w:tabs>
              <w:tab w:val="right" w:leader="dot" w:pos="10510"/>
            </w:tabs>
            <w:rPr>
              <w:rFonts w:asciiTheme="minorHAnsi" w:eastAsiaTheme="minorEastAsia" w:hAnsiTheme="minorHAnsi" w:cstheme="minorBidi"/>
              <w:bCs/>
              <w:noProof/>
              <w:kern w:val="2"/>
              <w:sz w:val="22"/>
              <w:szCs w:val="22"/>
              <w14:ligatures w14:val="standardContextual"/>
            </w:rPr>
          </w:pPr>
          <w:hyperlink w:anchor="_Toc163134835" w:history="1">
            <w:r w:rsidRPr="00C978B9">
              <w:rPr>
                <w:rStyle w:val="Hyperlink"/>
                <w:bCs/>
                <w:noProof/>
              </w:rPr>
              <w:t>Terms of County Offices</w:t>
            </w:r>
            <w:r w:rsidRPr="00C978B9">
              <w:rPr>
                <w:bCs/>
                <w:noProof/>
                <w:webHidden/>
              </w:rPr>
              <w:tab/>
            </w:r>
            <w:r w:rsidRPr="00C978B9">
              <w:rPr>
                <w:bCs/>
                <w:noProof/>
                <w:webHidden/>
              </w:rPr>
              <w:fldChar w:fldCharType="begin"/>
            </w:r>
            <w:r w:rsidRPr="00C978B9">
              <w:rPr>
                <w:bCs/>
                <w:noProof/>
                <w:webHidden/>
              </w:rPr>
              <w:instrText xml:space="preserve"> PAGEREF _Toc163134835 \h </w:instrText>
            </w:r>
            <w:r w:rsidRPr="00C978B9">
              <w:rPr>
                <w:bCs/>
                <w:noProof/>
                <w:webHidden/>
              </w:rPr>
            </w:r>
            <w:r w:rsidRPr="00C978B9">
              <w:rPr>
                <w:bCs/>
                <w:noProof/>
                <w:webHidden/>
              </w:rPr>
              <w:fldChar w:fldCharType="separate"/>
            </w:r>
            <w:r w:rsidR="00790B06">
              <w:rPr>
                <w:bCs/>
                <w:noProof/>
                <w:webHidden/>
              </w:rPr>
              <w:t>4</w:t>
            </w:r>
            <w:r w:rsidRPr="00C978B9">
              <w:rPr>
                <w:bCs/>
                <w:noProof/>
                <w:webHidden/>
              </w:rPr>
              <w:fldChar w:fldCharType="end"/>
            </w:r>
          </w:hyperlink>
        </w:p>
        <w:p w14:paraId="783814C0" w14:textId="545ABA4E" w:rsidR="00C978B9" w:rsidRPr="00C978B9" w:rsidRDefault="00C978B9">
          <w:pPr>
            <w:pStyle w:val="TOC1"/>
            <w:tabs>
              <w:tab w:val="right" w:leader="dot" w:pos="10510"/>
            </w:tabs>
            <w:rPr>
              <w:rFonts w:asciiTheme="minorHAnsi" w:eastAsiaTheme="minorEastAsia" w:hAnsiTheme="minorHAnsi" w:cstheme="minorBidi"/>
              <w:b w:val="0"/>
              <w:noProof/>
              <w:kern w:val="2"/>
              <w:sz w:val="22"/>
              <w:szCs w:val="22"/>
              <w14:ligatures w14:val="standardContextual"/>
            </w:rPr>
          </w:pPr>
          <w:hyperlink w:anchor="_Toc163134836" w:history="1">
            <w:r w:rsidRPr="00C978B9">
              <w:rPr>
                <w:rStyle w:val="Hyperlink"/>
                <w:b w:val="0"/>
                <w:noProof/>
              </w:rPr>
              <w:t>School District Vacancies</w:t>
            </w:r>
            <w:r w:rsidRPr="00C978B9">
              <w:rPr>
                <w:b w:val="0"/>
                <w:noProof/>
                <w:webHidden/>
              </w:rPr>
              <w:tab/>
            </w:r>
            <w:r w:rsidRPr="00C978B9">
              <w:rPr>
                <w:b w:val="0"/>
                <w:noProof/>
                <w:webHidden/>
              </w:rPr>
              <w:fldChar w:fldCharType="begin"/>
            </w:r>
            <w:r w:rsidRPr="00C978B9">
              <w:rPr>
                <w:b w:val="0"/>
                <w:noProof/>
                <w:webHidden/>
              </w:rPr>
              <w:instrText xml:space="preserve"> PAGEREF _Toc163134836 \h </w:instrText>
            </w:r>
            <w:r w:rsidRPr="00C978B9">
              <w:rPr>
                <w:b w:val="0"/>
                <w:noProof/>
                <w:webHidden/>
              </w:rPr>
            </w:r>
            <w:r w:rsidRPr="00C978B9">
              <w:rPr>
                <w:b w:val="0"/>
                <w:noProof/>
                <w:webHidden/>
              </w:rPr>
              <w:fldChar w:fldCharType="separate"/>
            </w:r>
            <w:r w:rsidR="00790B06">
              <w:rPr>
                <w:b w:val="0"/>
                <w:noProof/>
                <w:webHidden/>
              </w:rPr>
              <w:t>5</w:t>
            </w:r>
            <w:r w:rsidRPr="00C978B9">
              <w:rPr>
                <w:b w:val="0"/>
                <w:noProof/>
                <w:webHidden/>
              </w:rPr>
              <w:fldChar w:fldCharType="end"/>
            </w:r>
          </w:hyperlink>
        </w:p>
        <w:p w14:paraId="1A810037" w14:textId="12CB8A40" w:rsidR="00C978B9" w:rsidRPr="00C978B9" w:rsidRDefault="00C978B9">
          <w:pPr>
            <w:pStyle w:val="TOC2"/>
            <w:tabs>
              <w:tab w:val="right" w:leader="dot" w:pos="10510"/>
            </w:tabs>
            <w:rPr>
              <w:rFonts w:asciiTheme="minorHAnsi" w:eastAsiaTheme="minorEastAsia" w:hAnsiTheme="minorHAnsi" w:cstheme="minorBidi"/>
              <w:bCs/>
              <w:noProof/>
              <w:kern w:val="2"/>
              <w:sz w:val="22"/>
              <w:szCs w:val="22"/>
              <w14:ligatures w14:val="standardContextual"/>
            </w:rPr>
          </w:pPr>
          <w:hyperlink w:anchor="_Toc163134837" w:history="1">
            <w:r w:rsidRPr="00C978B9">
              <w:rPr>
                <w:rStyle w:val="Hyperlink"/>
                <w:bCs/>
                <w:noProof/>
              </w:rPr>
              <w:t>Causes for Vacancy</w:t>
            </w:r>
            <w:r w:rsidRPr="00C978B9">
              <w:rPr>
                <w:bCs/>
                <w:noProof/>
                <w:webHidden/>
              </w:rPr>
              <w:tab/>
            </w:r>
            <w:r w:rsidRPr="00C978B9">
              <w:rPr>
                <w:bCs/>
                <w:noProof/>
                <w:webHidden/>
              </w:rPr>
              <w:fldChar w:fldCharType="begin"/>
            </w:r>
            <w:r w:rsidRPr="00C978B9">
              <w:rPr>
                <w:bCs/>
                <w:noProof/>
                <w:webHidden/>
              </w:rPr>
              <w:instrText xml:space="preserve"> PAGEREF _Toc163134837 \h </w:instrText>
            </w:r>
            <w:r w:rsidRPr="00C978B9">
              <w:rPr>
                <w:bCs/>
                <w:noProof/>
                <w:webHidden/>
              </w:rPr>
            </w:r>
            <w:r w:rsidRPr="00C978B9">
              <w:rPr>
                <w:bCs/>
                <w:noProof/>
                <w:webHidden/>
              </w:rPr>
              <w:fldChar w:fldCharType="separate"/>
            </w:r>
            <w:r w:rsidR="00790B06">
              <w:rPr>
                <w:bCs/>
                <w:noProof/>
                <w:webHidden/>
              </w:rPr>
              <w:t>5</w:t>
            </w:r>
            <w:r w:rsidRPr="00C978B9">
              <w:rPr>
                <w:bCs/>
                <w:noProof/>
                <w:webHidden/>
              </w:rPr>
              <w:fldChar w:fldCharType="end"/>
            </w:r>
          </w:hyperlink>
        </w:p>
        <w:p w14:paraId="61F1F833" w14:textId="3CCF7A2D" w:rsidR="00C978B9" w:rsidRPr="00C978B9" w:rsidRDefault="00C978B9">
          <w:pPr>
            <w:pStyle w:val="TOC2"/>
            <w:tabs>
              <w:tab w:val="right" w:leader="dot" w:pos="10510"/>
            </w:tabs>
            <w:rPr>
              <w:rFonts w:asciiTheme="minorHAnsi" w:eastAsiaTheme="minorEastAsia" w:hAnsiTheme="minorHAnsi" w:cstheme="minorBidi"/>
              <w:bCs/>
              <w:noProof/>
              <w:kern w:val="2"/>
              <w:sz w:val="22"/>
              <w:szCs w:val="22"/>
              <w14:ligatures w14:val="standardContextual"/>
            </w:rPr>
          </w:pPr>
          <w:hyperlink w:anchor="_Toc163134838" w:history="1">
            <w:r w:rsidRPr="00C978B9">
              <w:rPr>
                <w:rStyle w:val="Hyperlink"/>
                <w:bCs/>
                <w:noProof/>
              </w:rPr>
              <w:t>Action Required by the Governing Board</w:t>
            </w:r>
            <w:r w:rsidRPr="00C978B9">
              <w:rPr>
                <w:bCs/>
                <w:noProof/>
                <w:webHidden/>
              </w:rPr>
              <w:tab/>
            </w:r>
            <w:r w:rsidRPr="00C978B9">
              <w:rPr>
                <w:bCs/>
                <w:noProof/>
                <w:webHidden/>
              </w:rPr>
              <w:fldChar w:fldCharType="begin"/>
            </w:r>
            <w:r w:rsidRPr="00C978B9">
              <w:rPr>
                <w:bCs/>
                <w:noProof/>
                <w:webHidden/>
              </w:rPr>
              <w:instrText xml:space="preserve"> PAGEREF _Toc163134838 \h </w:instrText>
            </w:r>
            <w:r w:rsidRPr="00C978B9">
              <w:rPr>
                <w:bCs/>
                <w:noProof/>
                <w:webHidden/>
              </w:rPr>
            </w:r>
            <w:r w:rsidRPr="00C978B9">
              <w:rPr>
                <w:bCs/>
                <w:noProof/>
                <w:webHidden/>
              </w:rPr>
              <w:fldChar w:fldCharType="separate"/>
            </w:r>
            <w:r w:rsidR="00790B06">
              <w:rPr>
                <w:bCs/>
                <w:noProof/>
                <w:webHidden/>
              </w:rPr>
              <w:t>5</w:t>
            </w:r>
            <w:r w:rsidRPr="00C978B9">
              <w:rPr>
                <w:bCs/>
                <w:noProof/>
                <w:webHidden/>
              </w:rPr>
              <w:fldChar w:fldCharType="end"/>
            </w:r>
          </w:hyperlink>
        </w:p>
        <w:p w14:paraId="1ACB9B8A" w14:textId="4A2E56F5" w:rsidR="00C978B9" w:rsidRPr="00C978B9" w:rsidRDefault="00C978B9">
          <w:pPr>
            <w:pStyle w:val="TOC2"/>
            <w:tabs>
              <w:tab w:val="right" w:leader="dot" w:pos="10510"/>
            </w:tabs>
            <w:rPr>
              <w:rFonts w:asciiTheme="minorHAnsi" w:eastAsiaTheme="minorEastAsia" w:hAnsiTheme="minorHAnsi" w:cstheme="minorBidi"/>
              <w:bCs/>
              <w:noProof/>
              <w:kern w:val="2"/>
              <w:sz w:val="22"/>
              <w:szCs w:val="22"/>
              <w14:ligatures w14:val="standardContextual"/>
            </w:rPr>
          </w:pPr>
          <w:hyperlink w:anchor="_Toc163134839" w:history="1">
            <w:r w:rsidRPr="00C978B9">
              <w:rPr>
                <w:rStyle w:val="Hyperlink"/>
                <w:bCs/>
                <w:noProof/>
              </w:rPr>
              <w:t>Election Ordered</w:t>
            </w:r>
            <w:r w:rsidRPr="00C978B9">
              <w:rPr>
                <w:bCs/>
                <w:noProof/>
                <w:webHidden/>
              </w:rPr>
              <w:tab/>
            </w:r>
            <w:r w:rsidRPr="00C978B9">
              <w:rPr>
                <w:bCs/>
                <w:noProof/>
                <w:webHidden/>
              </w:rPr>
              <w:fldChar w:fldCharType="begin"/>
            </w:r>
            <w:r w:rsidRPr="00C978B9">
              <w:rPr>
                <w:bCs/>
                <w:noProof/>
                <w:webHidden/>
              </w:rPr>
              <w:instrText xml:space="preserve"> PAGEREF _Toc163134839 \h </w:instrText>
            </w:r>
            <w:r w:rsidRPr="00C978B9">
              <w:rPr>
                <w:bCs/>
                <w:noProof/>
                <w:webHidden/>
              </w:rPr>
            </w:r>
            <w:r w:rsidRPr="00C978B9">
              <w:rPr>
                <w:bCs/>
                <w:noProof/>
                <w:webHidden/>
              </w:rPr>
              <w:fldChar w:fldCharType="separate"/>
            </w:r>
            <w:r w:rsidR="00790B06">
              <w:rPr>
                <w:bCs/>
                <w:noProof/>
                <w:webHidden/>
              </w:rPr>
              <w:t>5</w:t>
            </w:r>
            <w:r w:rsidRPr="00C978B9">
              <w:rPr>
                <w:bCs/>
                <w:noProof/>
                <w:webHidden/>
              </w:rPr>
              <w:fldChar w:fldCharType="end"/>
            </w:r>
          </w:hyperlink>
        </w:p>
        <w:p w14:paraId="101ABCE6" w14:textId="745A128E" w:rsidR="00C978B9" w:rsidRPr="00C978B9" w:rsidRDefault="00C978B9">
          <w:pPr>
            <w:pStyle w:val="TOC2"/>
            <w:tabs>
              <w:tab w:val="right" w:leader="dot" w:pos="10510"/>
            </w:tabs>
            <w:rPr>
              <w:rFonts w:asciiTheme="minorHAnsi" w:eastAsiaTheme="minorEastAsia" w:hAnsiTheme="minorHAnsi" w:cstheme="minorBidi"/>
              <w:bCs/>
              <w:noProof/>
              <w:kern w:val="2"/>
              <w:sz w:val="22"/>
              <w:szCs w:val="22"/>
              <w14:ligatures w14:val="standardContextual"/>
            </w:rPr>
          </w:pPr>
          <w:hyperlink w:anchor="_Toc163134840" w:history="1">
            <w:r w:rsidRPr="00C978B9">
              <w:rPr>
                <w:rStyle w:val="Hyperlink"/>
                <w:bCs/>
                <w:noProof/>
              </w:rPr>
              <w:t>Provisional Appointment</w:t>
            </w:r>
            <w:r w:rsidRPr="00C978B9">
              <w:rPr>
                <w:bCs/>
                <w:noProof/>
                <w:webHidden/>
              </w:rPr>
              <w:tab/>
            </w:r>
            <w:r w:rsidRPr="00C978B9">
              <w:rPr>
                <w:bCs/>
                <w:noProof/>
                <w:webHidden/>
              </w:rPr>
              <w:fldChar w:fldCharType="begin"/>
            </w:r>
            <w:r w:rsidRPr="00C978B9">
              <w:rPr>
                <w:bCs/>
                <w:noProof/>
                <w:webHidden/>
              </w:rPr>
              <w:instrText xml:space="preserve"> PAGEREF _Toc163134840 \h </w:instrText>
            </w:r>
            <w:r w:rsidRPr="00C978B9">
              <w:rPr>
                <w:bCs/>
                <w:noProof/>
                <w:webHidden/>
              </w:rPr>
            </w:r>
            <w:r w:rsidRPr="00C978B9">
              <w:rPr>
                <w:bCs/>
                <w:noProof/>
                <w:webHidden/>
              </w:rPr>
              <w:fldChar w:fldCharType="separate"/>
            </w:r>
            <w:r w:rsidR="00790B06">
              <w:rPr>
                <w:bCs/>
                <w:noProof/>
                <w:webHidden/>
              </w:rPr>
              <w:t>5</w:t>
            </w:r>
            <w:r w:rsidRPr="00C978B9">
              <w:rPr>
                <w:bCs/>
                <w:noProof/>
                <w:webHidden/>
              </w:rPr>
              <w:fldChar w:fldCharType="end"/>
            </w:r>
          </w:hyperlink>
        </w:p>
        <w:p w14:paraId="6CCD8D22" w14:textId="512BB22B" w:rsidR="00C978B9" w:rsidRPr="00C978B9" w:rsidRDefault="00C978B9">
          <w:pPr>
            <w:pStyle w:val="TOC2"/>
            <w:tabs>
              <w:tab w:val="right" w:leader="dot" w:pos="10510"/>
            </w:tabs>
            <w:rPr>
              <w:rFonts w:asciiTheme="minorHAnsi" w:eastAsiaTheme="minorEastAsia" w:hAnsiTheme="minorHAnsi" w:cstheme="minorBidi"/>
              <w:bCs/>
              <w:noProof/>
              <w:kern w:val="2"/>
              <w:sz w:val="22"/>
              <w:szCs w:val="22"/>
              <w14:ligatures w14:val="standardContextual"/>
            </w:rPr>
          </w:pPr>
          <w:hyperlink w:anchor="_Toc163134841" w:history="1">
            <w:r w:rsidRPr="00C978B9">
              <w:rPr>
                <w:rStyle w:val="Hyperlink"/>
                <w:bCs/>
                <w:noProof/>
              </w:rPr>
              <w:t>Petition Calling for a Special Election</w:t>
            </w:r>
            <w:r w:rsidRPr="00C978B9">
              <w:rPr>
                <w:bCs/>
                <w:noProof/>
                <w:webHidden/>
              </w:rPr>
              <w:tab/>
            </w:r>
            <w:r w:rsidRPr="00C978B9">
              <w:rPr>
                <w:bCs/>
                <w:noProof/>
                <w:webHidden/>
              </w:rPr>
              <w:fldChar w:fldCharType="begin"/>
            </w:r>
            <w:r w:rsidRPr="00C978B9">
              <w:rPr>
                <w:bCs/>
                <w:noProof/>
                <w:webHidden/>
              </w:rPr>
              <w:instrText xml:space="preserve"> PAGEREF _Toc163134841 \h </w:instrText>
            </w:r>
            <w:r w:rsidRPr="00C978B9">
              <w:rPr>
                <w:bCs/>
                <w:noProof/>
                <w:webHidden/>
              </w:rPr>
            </w:r>
            <w:r w:rsidRPr="00C978B9">
              <w:rPr>
                <w:bCs/>
                <w:noProof/>
                <w:webHidden/>
              </w:rPr>
              <w:fldChar w:fldCharType="separate"/>
            </w:r>
            <w:r w:rsidR="00790B06">
              <w:rPr>
                <w:bCs/>
                <w:noProof/>
                <w:webHidden/>
              </w:rPr>
              <w:t>6</w:t>
            </w:r>
            <w:r w:rsidRPr="00C978B9">
              <w:rPr>
                <w:bCs/>
                <w:noProof/>
                <w:webHidden/>
              </w:rPr>
              <w:fldChar w:fldCharType="end"/>
            </w:r>
          </w:hyperlink>
        </w:p>
        <w:p w14:paraId="24AC396E" w14:textId="1C5A0641" w:rsidR="00C978B9" w:rsidRPr="00C978B9" w:rsidRDefault="00C978B9">
          <w:pPr>
            <w:pStyle w:val="TOC2"/>
            <w:tabs>
              <w:tab w:val="right" w:leader="dot" w:pos="10510"/>
            </w:tabs>
            <w:rPr>
              <w:rFonts w:asciiTheme="minorHAnsi" w:eastAsiaTheme="minorEastAsia" w:hAnsiTheme="minorHAnsi" w:cstheme="minorBidi"/>
              <w:bCs/>
              <w:noProof/>
              <w:kern w:val="2"/>
              <w:sz w:val="22"/>
              <w:szCs w:val="22"/>
              <w14:ligatures w14:val="standardContextual"/>
            </w:rPr>
          </w:pPr>
          <w:hyperlink w:anchor="_Toc163134842" w:history="1">
            <w:r w:rsidRPr="00C978B9">
              <w:rPr>
                <w:rStyle w:val="Hyperlink"/>
                <w:bCs/>
                <w:noProof/>
              </w:rPr>
              <w:t>Filing the Petition</w:t>
            </w:r>
            <w:r w:rsidRPr="00C978B9">
              <w:rPr>
                <w:bCs/>
                <w:noProof/>
                <w:webHidden/>
              </w:rPr>
              <w:tab/>
            </w:r>
            <w:r w:rsidRPr="00C978B9">
              <w:rPr>
                <w:bCs/>
                <w:noProof/>
                <w:webHidden/>
              </w:rPr>
              <w:fldChar w:fldCharType="begin"/>
            </w:r>
            <w:r w:rsidRPr="00C978B9">
              <w:rPr>
                <w:bCs/>
                <w:noProof/>
                <w:webHidden/>
              </w:rPr>
              <w:instrText xml:space="preserve"> PAGEREF _Toc163134842 \h </w:instrText>
            </w:r>
            <w:r w:rsidRPr="00C978B9">
              <w:rPr>
                <w:bCs/>
                <w:noProof/>
                <w:webHidden/>
              </w:rPr>
            </w:r>
            <w:r w:rsidRPr="00C978B9">
              <w:rPr>
                <w:bCs/>
                <w:noProof/>
                <w:webHidden/>
              </w:rPr>
              <w:fldChar w:fldCharType="separate"/>
            </w:r>
            <w:r w:rsidR="00790B06">
              <w:rPr>
                <w:bCs/>
                <w:noProof/>
                <w:webHidden/>
              </w:rPr>
              <w:t>7</w:t>
            </w:r>
            <w:r w:rsidRPr="00C978B9">
              <w:rPr>
                <w:bCs/>
                <w:noProof/>
                <w:webHidden/>
              </w:rPr>
              <w:fldChar w:fldCharType="end"/>
            </w:r>
          </w:hyperlink>
        </w:p>
        <w:p w14:paraId="7E23EFF9" w14:textId="7BF451AF" w:rsidR="00C978B9" w:rsidRPr="00C978B9" w:rsidRDefault="00C978B9">
          <w:pPr>
            <w:pStyle w:val="TOC2"/>
            <w:tabs>
              <w:tab w:val="right" w:leader="dot" w:pos="10510"/>
            </w:tabs>
            <w:rPr>
              <w:rFonts w:asciiTheme="minorHAnsi" w:eastAsiaTheme="minorEastAsia" w:hAnsiTheme="minorHAnsi" w:cstheme="minorBidi"/>
              <w:bCs/>
              <w:noProof/>
              <w:kern w:val="2"/>
              <w:sz w:val="22"/>
              <w:szCs w:val="22"/>
              <w14:ligatures w14:val="standardContextual"/>
            </w:rPr>
          </w:pPr>
          <w:hyperlink w:anchor="_Toc163134843" w:history="1">
            <w:r w:rsidRPr="00C978B9">
              <w:rPr>
                <w:rStyle w:val="Hyperlink"/>
                <w:bCs/>
                <w:noProof/>
              </w:rPr>
              <w:t>Term of Office</w:t>
            </w:r>
            <w:r w:rsidRPr="00C978B9">
              <w:rPr>
                <w:bCs/>
                <w:noProof/>
                <w:webHidden/>
              </w:rPr>
              <w:tab/>
            </w:r>
            <w:r w:rsidRPr="00C978B9">
              <w:rPr>
                <w:bCs/>
                <w:noProof/>
                <w:webHidden/>
              </w:rPr>
              <w:fldChar w:fldCharType="begin"/>
            </w:r>
            <w:r w:rsidRPr="00C978B9">
              <w:rPr>
                <w:bCs/>
                <w:noProof/>
                <w:webHidden/>
              </w:rPr>
              <w:instrText xml:space="preserve"> PAGEREF _Toc163134843 \h </w:instrText>
            </w:r>
            <w:r w:rsidRPr="00C978B9">
              <w:rPr>
                <w:bCs/>
                <w:noProof/>
                <w:webHidden/>
              </w:rPr>
            </w:r>
            <w:r w:rsidRPr="00C978B9">
              <w:rPr>
                <w:bCs/>
                <w:noProof/>
                <w:webHidden/>
              </w:rPr>
              <w:fldChar w:fldCharType="separate"/>
            </w:r>
            <w:r w:rsidR="00790B06">
              <w:rPr>
                <w:bCs/>
                <w:noProof/>
                <w:webHidden/>
              </w:rPr>
              <w:t>8</w:t>
            </w:r>
            <w:r w:rsidRPr="00C978B9">
              <w:rPr>
                <w:bCs/>
                <w:noProof/>
                <w:webHidden/>
              </w:rPr>
              <w:fldChar w:fldCharType="end"/>
            </w:r>
          </w:hyperlink>
        </w:p>
        <w:p w14:paraId="43BA1A71" w14:textId="6E0500A7" w:rsidR="00C978B9" w:rsidRPr="00C978B9" w:rsidRDefault="00C978B9">
          <w:pPr>
            <w:pStyle w:val="TOC1"/>
            <w:tabs>
              <w:tab w:val="right" w:leader="dot" w:pos="10510"/>
            </w:tabs>
            <w:rPr>
              <w:rFonts w:asciiTheme="minorHAnsi" w:eastAsiaTheme="minorEastAsia" w:hAnsiTheme="minorHAnsi" w:cstheme="minorBidi"/>
              <w:b w:val="0"/>
              <w:noProof/>
              <w:kern w:val="2"/>
              <w:sz w:val="22"/>
              <w:szCs w:val="22"/>
              <w14:ligatures w14:val="standardContextual"/>
            </w:rPr>
          </w:pPr>
          <w:hyperlink w:anchor="_Toc163134844" w:history="1">
            <w:r w:rsidRPr="00C978B9">
              <w:rPr>
                <w:rStyle w:val="Hyperlink"/>
                <w:b w:val="0"/>
                <w:noProof/>
              </w:rPr>
              <w:t>Special District Vacancies</w:t>
            </w:r>
            <w:r w:rsidRPr="00C978B9">
              <w:rPr>
                <w:b w:val="0"/>
                <w:noProof/>
                <w:webHidden/>
              </w:rPr>
              <w:tab/>
            </w:r>
            <w:r w:rsidRPr="00C978B9">
              <w:rPr>
                <w:b w:val="0"/>
                <w:noProof/>
                <w:webHidden/>
              </w:rPr>
              <w:fldChar w:fldCharType="begin"/>
            </w:r>
            <w:r w:rsidRPr="00C978B9">
              <w:rPr>
                <w:b w:val="0"/>
                <w:noProof/>
                <w:webHidden/>
              </w:rPr>
              <w:instrText xml:space="preserve"> PAGEREF _Toc163134844 \h </w:instrText>
            </w:r>
            <w:r w:rsidRPr="00C978B9">
              <w:rPr>
                <w:b w:val="0"/>
                <w:noProof/>
                <w:webHidden/>
              </w:rPr>
            </w:r>
            <w:r w:rsidRPr="00C978B9">
              <w:rPr>
                <w:b w:val="0"/>
                <w:noProof/>
                <w:webHidden/>
              </w:rPr>
              <w:fldChar w:fldCharType="separate"/>
            </w:r>
            <w:r w:rsidR="00790B06">
              <w:rPr>
                <w:b w:val="0"/>
                <w:noProof/>
                <w:webHidden/>
              </w:rPr>
              <w:t>9</w:t>
            </w:r>
            <w:r w:rsidRPr="00C978B9">
              <w:rPr>
                <w:b w:val="0"/>
                <w:noProof/>
                <w:webHidden/>
              </w:rPr>
              <w:fldChar w:fldCharType="end"/>
            </w:r>
          </w:hyperlink>
        </w:p>
        <w:p w14:paraId="55954BF9" w14:textId="2EF214CB" w:rsidR="00C978B9" w:rsidRPr="00C978B9" w:rsidRDefault="00C978B9">
          <w:pPr>
            <w:pStyle w:val="TOC2"/>
            <w:tabs>
              <w:tab w:val="right" w:leader="dot" w:pos="10510"/>
            </w:tabs>
            <w:rPr>
              <w:rFonts w:asciiTheme="minorHAnsi" w:eastAsiaTheme="minorEastAsia" w:hAnsiTheme="minorHAnsi" w:cstheme="minorBidi"/>
              <w:bCs/>
              <w:noProof/>
              <w:kern w:val="2"/>
              <w:sz w:val="22"/>
              <w:szCs w:val="22"/>
              <w14:ligatures w14:val="standardContextual"/>
            </w:rPr>
          </w:pPr>
          <w:hyperlink w:anchor="_Toc163134845" w:history="1">
            <w:r w:rsidRPr="00C978B9">
              <w:rPr>
                <w:rStyle w:val="Hyperlink"/>
                <w:bCs/>
                <w:noProof/>
              </w:rPr>
              <w:t>Action Required by the Governing Board</w:t>
            </w:r>
            <w:r w:rsidRPr="00C978B9">
              <w:rPr>
                <w:bCs/>
                <w:noProof/>
                <w:webHidden/>
              </w:rPr>
              <w:tab/>
            </w:r>
            <w:r w:rsidRPr="00C978B9">
              <w:rPr>
                <w:bCs/>
                <w:noProof/>
                <w:webHidden/>
              </w:rPr>
              <w:fldChar w:fldCharType="begin"/>
            </w:r>
            <w:r w:rsidRPr="00C978B9">
              <w:rPr>
                <w:bCs/>
                <w:noProof/>
                <w:webHidden/>
              </w:rPr>
              <w:instrText xml:space="preserve"> PAGEREF _Toc163134845 \h </w:instrText>
            </w:r>
            <w:r w:rsidRPr="00C978B9">
              <w:rPr>
                <w:bCs/>
                <w:noProof/>
                <w:webHidden/>
              </w:rPr>
            </w:r>
            <w:r w:rsidRPr="00C978B9">
              <w:rPr>
                <w:bCs/>
                <w:noProof/>
                <w:webHidden/>
              </w:rPr>
              <w:fldChar w:fldCharType="separate"/>
            </w:r>
            <w:r w:rsidR="00790B06">
              <w:rPr>
                <w:bCs/>
                <w:noProof/>
                <w:webHidden/>
              </w:rPr>
              <w:t>9</w:t>
            </w:r>
            <w:r w:rsidRPr="00C978B9">
              <w:rPr>
                <w:bCs/>
                <w:noProof/>
                <w:webHidden/>
              </w:rPr>
              <w:fldChar w:fldCharType="end"/>
            </w:r>
          </w:hyperlink>
        </w:p>
        <w:p w14:paraId="5B907103" w14:textId="64C44A1F" w:rsidR="00C978B9" w:rsidRPr="00C978B9" w:rsidRDefault="00C978B9">
          <w:pPr>
            <w:pStyle w:val="TOC2"/>
            <w:tabs>
              <w:tab w:val="right" w:leader="dot" w:pos="10510"/>
            </w:tabs>
            <w:rPr>
              <w:rFonts w:asciiTheme="minorHAnsi" w:eastAsiaTheme="minorEastAsia" w:hAnsiTheme="minorHAnsi" w:cstheme="minorBidi"/>
              <w:bCs/>
              <w:noProof/>
              <w:kern w:val="2"/>
              <w:sz w:val="22"/>
              <w:szCs w:val="22"/>
              <w14:ligatures w14:val="standardContextual"/>
            </w:rPr>
          </w:pPr>
          <w:hyperlink w:anchor="_Toc163134846" w:history="1">
            <w:r w:rsidRPr="00C978B9">
              <w:rPr>
                <w:rStyle w:val="Hyperlink"/>
                <w:bCs/>
                <w:noProof/>
              </w:rPr>
              <w:t>Appointments to Fill Vacancies</w:t>
            </w:r>
            <w:r w:rsidRPr="00C978B9">
              <w:rPr>
                <w:bCs/>
                <w:noProof/>
                <w:webHidden/>
              </w:rPr>
              <w:tab/>
            </w:r>
            <w:r w:rsidRPr="00C978B9">
              <w:rPr>
                <w:bCs/>
                <w:noProof/>
                <w:webHidden/>
              </w:rPr>
              <w:fldChar w:fldCharType="begin"/>
            </w:r>
            <w:r w:rsidRPr="00C978B9">
              <w:rPr>
                <w:bCs/>
                <w:noProof/>
                <w:webHidden/>
              </w:rPr>
              <w:instrText xml:space="preserve"> PAGEREF _Toc163134846 \h </w:instrText>
            </w:r>
            <w:r w:rsidRPr="00C978B9">
              <w:rPr>
                <w:bCs/>
                <w:noProof/>
                <w:webHidden/>
              </w:rPr>
            </w:r>
            <w:r w:rsidRPr="00C978B9">
              <w:rPr>
                <w:bCs/>
                <w:noProof/>
                <w:webHidden/>
              </w:rPr>
              <w:fldChar w:fldCharType="separate"/>
            </w:r>
            <w:r w:rsidR="00790B06">
              <w:rPr>
                <w:bCs/>
                <w:noProof/>
                <w:webHidden/>
              </w:rPr>
              <w:t>9</w:t>
            </w:r>
            <w:r w:rsidRPr="00C978B9">
              <w:rPr>
                <w:bCs/>
                <w:noProof/>
                <w:webHidden/>
              </w:rPr>
              <w:fldChar w:fldCharType="end"/>
            </w:r>
          </w:hyperlink>
        </w:p>
        <w:p w14:paraId="4F4C6CF6" w14:textId="4C2AA465" w:rsidR="00C978B9" w:rsidRPr="00C978B9" w:rsidRDefault="00C978B9">
          <w:pPr>
            <w:pStyle w:val="TOC2"/>
            <w:tabs>
              <w:tab w:val="right" w:leader="dot" w:pos="10510"/>
            </w:tabs>
            <w:rPr>
              <w:rFonts w:asciiTheme="minorHAnsi" w:eastAsiaTheme="minorEastAsia" w:hAnsiTheme="minorHAnsi" w:cstheme="minorBidi"/>
              <w:bCs/>
              <w:noProof/>
              <w:kern w:val="2"/>
              <w:sz w:val="22"/>
              <w:szCs w:val="22"/>
              <w14:ligatures w14:val="standardContextual"/>
            </w:rPr>
          </w:pPr>
          <w:hyperlink w:anchor="_Toc163134847" w:history="1">
            <w:r w:rsidRPr="00C978B9">
              <w:rPr>
                <w:rStyle w:val="Hyperlink"/>
                <w:bCs/>
                <w:noProof/>
              </w:rPr>
              <w:t>Elections to Fill Vacancies</w:t>
            </w:r>
            <w:r w:rsidRPr="00C978B9">
              <w:rPr>
                <w:bCs/>
                <w:noProof/>
                <w:webHidden/>
              </w:rPr>
              <w:tab/>
            </w:r>
            <w:r w:rsidRPr="00C978B9">
              <w:rPr>
                <w:bCs/>
                <w:noProof/>
                <w:webHidden/>
              </w:rPr>
              <w:fldChar w:fldCharType="begin"/>
            </w:r>
            <w:r w:rsidRPr="00C978B9">
              <w:rPr>
                <w:bCs/>
                <w:noProof/>
                <w:webHidden/>
              </w:rPr>
              <w:instrText xml:space="preserve"> PAGEREF _Toc163134847 \h </w:instrText>
            </w:r>
            <w:r w:rsidRPr="00C978B9">
              <w:rPr>
                <w:bCs/>
                <w:noProof/>
                <w:webHidden/>
              </w:rPr>
            </w:r>
            <w:r w:rsidRPr="00C978B9">
              <w:rPr>
                <w:bCs/>
                <w:noProof/>
                <w:webHidden/>
              </w:rPr>
              <w:fldChar w:fldCharType="separate"/>
            </w:r>
            <w:r w:rsidR="00790B06">
              <w:rPr>
                <w:bCs/>
                <w:noProof/>
                <w:webHidden/>
              </w:rPr>
              <w:t>9</w:t>
            </w:r>
            <w:r w:rsidRPr="00C978B9">
              <w:rPr>
                <w:bCs/>
                <w:noProof/>
                <w:webHidden/>
              </w:rPr>
              <w:fldChar w:fldCharType="end"/>
            </w:r>
          </w:hyperlink>
        </w:p>
        <w:p w14:paraId="41FCF049" w14:textId="42450BEE" w:rsidR="00C978B9" w:rsidRPr="00C978B9" w:rsidRDefault="00C978B9">
          <w:pPr>
            <w:pStyle w:val="TOC2"/>
            <w:tabs>
              <w:tab w:val="right" w:leader="dot" w:pos="10510"/>
            </w:tabs>
            <w:rPr>
              <w:rFonts w:asciiTheme="minorHAnsi" w:eastAsiaTheme="minorEastAsia" w:hAnsiTheme="minorHAnsi" w:cstheme="minorBidi"/>
              <w:bCs/>
              <w:noProof/>
              <w:kern w:val="2"/>
              <w:sz w:val="22"/>
              <w:szCs w:val="22"/>
              <w14:ligatures w14:val="standardContextual"/>
            </w:rPr>
          </w:pPr>
          <w:hyperlink w:anchor="_Toc163134848" w:history="1">
            <w:r w:rsidRPr="00C978B9">
              <w:rPr>
                <w:rStyle w:val="Hyperlink"/>
                <w:bCs/>
                <w:noProof/>
              </w:rPr>
              <w:t>If the District Board Fails to Act</w:t>
            </w:r>
            <w:r w:rsidRPr="00C978B9">
              <w:rPr>
                <w:bCs/>
                <w:noProof/>
                <w:webHidden/>
              </w:rPr>
              <w:tab/>
            </w:r>
            <w:r w:rsidRPr="00C978B9">
              <w:rPr>
                <w:bCs/>
                <w:noProof/>
                <w:webHidden/>
              </w:rPr>
              <w:fldChar w:fldCharType="begin"/>
            </w:r>
            <w:r w:rsidRPr="00C978B9">
              <w:rPr>
                <w:bCs/>
                <w:noProof/>
                <w:webHidden/>
              </w:rPr>
              <w:instrText xml:space="preserve"> PAGEREF _Toc163134848 \h </w:instrText>
            </w:r>
            <w:r w:rsidRPr="00C978B9">
              <w:rPr>
                <w:bCs/>
                <w:noProof/>
                <w:webHidden/>
              </w:rPr>
            </w:r>
            <w:r w:rsidRPr="00C978B9">
              <w:rPr>
                <w:bCs/>
                <w:noProof/>
                <w:webHidden/>
              </w:rPr>
              <w:fldChar w:fldCharType="separate"/>
            </w:r>
            <w:r w:rsidR="00790B06">
              <w:rPr>
                <w:bCs/>
                <w:noProof/>
                <w:webHidden/>
              </w:rPr>
              <w:t>9</w:t>
            </w:r>
            <w:r w:rsidRPr="00C978B9">
              <w:rPr>
                <w:bCs/>
                <w:noProof/>
                <w:webHidden/>
              </w:rPr>
              <w:fldChar w:fldCharType="end"/>
            </w:r>
          </w:hyperlink>
        </w:p>
        <w:p w14:paraId="1F9AEEF9" w14:textId="6443628D" w:rsidR="00C978B9" w:rsidRPr="00C978B9" w:rsidRDefault="00C978B9">
          <w:pPr>
            <w:pStyle w:val="TOC2"/>
            <w:tabs>
              <w:tab w:val="right" w:leader="dot" w:pos="10510"/>
            </w:tabs>
            <w:rPr>
              <w:rFonts w:asciiTheme="minorHAnsi" w:eastAsiaTheme="minorEastAsia" w:hAnsiTheme="minorHAnsi" w:cstheme="minorBidi"/>
              <w:bCs/>
              <w:noProof/>
              <w:kern w:val="2"/>
              <w:sz w:val="22"/>
              <w:szCs w:val="22"/>
              <w14:ligatures w14:val="standardContextual"/>
            </w:rPr>
          </w:pPr>
          <w:hyperlink w:anchor="_Toc163134849" w:history="1">
            <w:r w:rsidRPr="00C978B9">
              <w:rPr>
                <w:rStyle w:val="Hyperlink"/>
                <w:bCs/>
                <w:noProof/>
              </w:rPr>
              <w:t>If the District Board Lacks a Quorum to Act Within 60 Days</w:t>
            </w:r>
            <w:r w:rsidRPr="00C978B9">
              <w:rPr>
                <w:bCs/>
                <w:noProof/>
                <w:webHidden/>
              </w:rPr>
              <w:tab/>
            </w:r>
            <w:r w:rsidRPr="00C978B9">
              <w:rPr>
                <w:bCs/>
                <w:noProof/>
                <w:webHidden/>
              </w:rPr>
              <w:fldChar w:fldCharType="begin"/>
            </w:r>
            <w:r w:rsidRPr="00C978B9">
              <w:rPr>
                <w:bCs/>
                <w:noProof/>
                <w:webHidden/>
              </w:rPr>
              <w:instrText xml:space="preserve"> PAGEREF _Toc163134849 \h </w:instrText>
            </w:r>
            <w:r w:rsidRPr="00C978B9">
              <w:rPr>
                <w:bCs/>
                <w:noProof/>
                <w:webHidden/>
              </w:rPr>
            </w:r>
            <w:r w:rsidRPr="00C978B9">
              <w:rPr>
                <w:bCs/>
                <w:noProof/>
                <w:webHidden/>
              </w:rPr>
              <w:fldChar w:fldCharType="separate"/>
            </w:r>
            <w:r w:rsidR="00790B06">
              <w:rPr>
                <w:bCs/>
                <w:noProof/>
                <w:webHidden/>
              </w:rPr>
              <w:t>10</w:t>
            </w:r>
            <w:r w:rsidRPr="00C978B9">
              <w:rPr>
                <w:bCs/>
                <w:noProof/>
                <w:webHidden/>
              </w:rPr>
              <w:fldChar w:fldCharType="end"/>
            </w:r>
          </w:hyperlink>
        </w:p>
        <w:p w14:paraId="15CE80C1" w14:textId="19164B0A" w:rsidR="00C978B9" w:rsidRPr="00C978B9" w:rsidRDefault="00C978B9">
          <w:pPr>
            <w:pStyle w:val="TOC2"/>
            <w:tabs>
              <w:tab w:val="right" w:leader="dot" w:pos="10510"/>
            </w:tabs>
            <w:rPr>
              <w:rFonts w:asciiTheme="minorHAnsi" w:eastAsiaTheme="minorEastAsia" w:hAnsiTheme="minorHAnsi" w:cstheme="minorBidi"/>
              <w:bCs/>
              <w:noProof/>
              <w:kern w:val="2"/>
              <w:sz w:val="22"/>
              <w:szCs w:val="22"/>
              <w14:ligatures w14:val="standardContextual"/>
            </w:rPr>
          </w:pPr>
          <w:hyperlink w:anchor="_Toc163134850" w:history="1">
            <w:r w:rsidRPr="00C978B9">
              <w:rPr>
                <w:rStyle w:val="Hyperlink"/>
                <w:bCs/>
                <w:noProof/>
              </w:rPr>
              <w:t>If the City Council or Board of Supervisors Fails to Act</w:t>
            </w:r>
            <w:r w:rsidRPr="00C978B9">
              <w:rPr>
                <w:bCs/>
                <w:noProof/>
                <w:webHidden/>
              </w:rPr>
              <w:tab/>
            </w:r>
            <w:r w:rsidRPr="00C978B9">
              <w:rPr>
                <w:bCs/>
                <w:noProof/>
                <w:webHidden/>
              </w:rPr>
              <w:fldChar w:fldCharType="begin"/>
            </w:r>
            <w:r w:rsidRPr="00C978B9">
              <w:rPr>
                <w:bCs/>
                <w:noProof/>
                <w:webHidden/>
              </w:rPr>
              <w:instrText xml:space="preserve"> PAGEREF _Toc163134850 \h </w:instrText>
            </w:r>
            <w:r w:rsidRPr="00C978B9">
              <w:rPr>
                <w:bCs/>
                <w:noProof/>
                <w:webHidden/>
              </w:rPr>
            </w:r>
            <w:r w:rsidRPr="00C978B9">
              <w:rPr>
                <w:bCs/>
                <w:noProof/>
                <w:webHidden/>
              </w:rPr>
              <w:fldChar w:fldCharType="separate"/>
            </w:r>
            <w:r w:rsidR="00790B06">
              <w:rPr>
                <w:bCs/>
                <w:noProof/>
                <w:webHidden/>
              </w:rPr>
              <w:t>10</w:t>
            </w:r>
            <w:r w:rsidRPr="00C978B9">
              <w:rPr>
                <w:bCs/>
                <w:noProof/>
                <w:webHidden/>
              </w:rPr>
              <w:fldChar w:fldCharType="end"/>
            </w:r>
          </w:hyperlink>
        </w:p>
        <w:p w14:paraId="2E2E2BBB" w14:textId="269D3A01" w:rsidR="00C978B9" w:rsidRPr="00C978B9" w:rsidRDefault="00C978B9">
          <w:pPr>
            <w:pStyle w:val="TOC2"/>
            <w:tabs>
              <w:tab w:val="right" w:leader="dot" w:pos="10510"/>
            </w:tabs>
            <w:rPr>
              <w:rFonts w:asciiTheme="minorHAnsi" w:eastAsiaTheme="minorEastAsia" w:hAnsiTheme="minorHAnsi" w:cstheme="minorBidi"/>
              <w:bCs/>
              <w:noProof/>
              <w:kern w:val="2"/>
              <w:sz w:val="22"/>
              <w:szCs w:val="22"/>
              <w14:ligatures w14:val="standardContextual"/>
            </w:rPr>
          </w:pPr>
          <w:hyperlink w:anchor="_Toc163134851" w:history="1">
            <w:r w:rsidRPr="00C978B9">
              <w:rPr>
                <w:rStyle w:val="Hyperlink"/>
                <w:bCs/>
                <w:noProof/>
              </w:rPr>
              <w:t>Term of Office</w:t>
            </w:r>
            <w:r w:rsidRPr="00C978B9">
              <w:rPr>
                <w:bCs/>
                <w:noProof/>
                <w:webHidden/>
              </w:rPr>
              <w:tab/>
            </w:r>
            <w:r w:rsidRPr="00C978B9">
              <w:rPr>
                <w:bCs/>
                <w:noProof/>
                <w:webHidden/>
              </w:rPr>
              <w:fldChar w:fldCharType="begin"/>
            </w:r>
            <w:r w:rsidRPr="00C978B9">
              <w:rPr>
                <w:bCs/>
                <w:noProof/>
                <w:webHidden/>
              </w:rPr>
              <w:instrText xml:space="preserve"> PAGEREF _Toc163134851 \h </w:instrText>
            </w:r>
            <w:r w:rsidRPr="00C978B9">
              <w:rPr>
                <w:bCs/>
                <w:noProof/>
                <w:webHidden/>
              </w:rPr>
            </w:r>
            <w:r w:rsidRPr="00C978B9">
              <w:rPr>
                <w:bCs/>
                <w:noProof/>
                <w:webHidden/>
              </w:rPr>
              <w:fldChar w:fldCharType="separate"/>
            </w:r>
            <w:r w:rsidR="00790B06">
              <w:rPr>
                <w:bCs/>
                <w:noProof/>
                <w:webHidden/>
              </w:rPr>
              <w:t>10</w:t>
            </w:r>
            <w:r w:rsidRPr="00C978B9">
              <w:rPr>
                <w:bCs/>
                <w:noProof/>
                <w:webHidden/>
              </w:rPr>
              <w:fldChar w:fldCharType="end"/>
            </w:r>
          </w:hyperlink>
        </w:p>
        <w:p w14:paraId="3C506094" w14:textId="02D0E317" w:rsidR="00C978B9" w:rsidRPr="00C978B9" w:rsidRDefault="00C978B9">
          <w:pPr>
            <w:pStyle w:val="TOC1"/>
            <w:tabs>
              <w:tab w:val="right" w:leader="dot" w:pos="10510"/>
            </w:tabs>
            <w:rPr>
              <w:rFonts w:asciiTheme="minorHAnsi" w:eastAsiaTheme="minorEastAsia" w:hAnsiTheme="minorHAnsi" w:cstheme="minorBidi"/>
              <w:b w:val="0"/>
              <w:noProof/>
              <w:kern w:val="2"/>
              <w:sz w:val="22"/>
              <w:szCs w:val="22"/>
              <w14:ligatures w14:val="standardContextual"/>
            </w:rPr>
          </w:pPr>
          <w:hyperlink w:anchor="_Toc163134852" w:history="1">
            <w:r w:rsidRPr="00C978B9">
              <w:rPr>
                <w:rStyle w:val="Hyperlink"/>
                <w:b w:val="0"/>
                <w:noProof/>
              </w:rPr>
              <w:t>Municipal Utility District and Irrigation District Vacancies</w:t>
            </w:r>
            <w:r w:rsidRPr="00C978B9">
              <w:rPr>
                <w:b w:val="0"/>
                <w:noProof/>
                <w:webHidden/>
              </w:rPr>
              <w:tab/>
            </w:r>
            <w:r w:rsidRPr="00C978B9">
              <w:rPr>
                <w:b w:val="0"/>
                <w:noProof/>
                <w:webHidden/>
              </w:rPr>
              <w:fldChar w:fldCharType="begin"/>
            </w:r>
            <w:r w:rsidRPr="00C978B9">
              <w:rPr>
                <w:b w:val="0"/>
                <w:noProof/>
                <w:webHidden/>
              </w:rPr>
              <w:instrText xml:space="preserve"> PAGEREF _Toc163134852 \h </w:instrText>
            </w:r>
            <w:r w:rsidRPr="00C978B9">
              <w:rPr>
                <w:b w:val="0"/>
                <w:noProof/>
                <w:webHidden/>
              </w:rPr>
            </w:r>
            <w:r w:rsidRPr="00C978B9">
              <w:rPr>
                <w:b w:val="0"/>
                <w:noProof/>
                <w:webHidden/>
              </w:rPr>
              <w:fldChar w:fldCharType="separate"/>
            </w:r>
            <w:r w:rsidR="00790B06">
              <w:rPr>
                <w:b w:val="0"/>
                <w:noProof/>
                <w:webHidden/>
              </w:rPr>
              <w:t>11</w:t>
            </w:r>
            <w:r w:rsidRPr="00C978B9">
              <w:rPr>
                <w:b w:val="0"/>
                <w:noProof/>
                <w:webHidden/>
              </w:rPr>
              <w:fldChar w:fldCharType="end"/>
            </w:r>
          </w:hyperlink>
        </w:p>
        <w:p w14:paraId="7295D7B8" w14:textId="21A85778" w:rsidR="00C978B9" w:rsidRPr="00C978B9" w:rsidRDefault="00C978B9">
          <w:pPr>
            <w:pStyle w:val="TOC1"/>
            <w:tabs>
              <w:tab w:val="right" w:leader="dot" w:pos="10510"/>
            </w:tabs>
            <w:rPr>
              <w:rFonts w:asciiTheme="minorHAnsi" w:eastAsiaTheme="minorEastAsia" w:hAnsiTheme="minorHAnsi" w:cstheme="minorBidi"/>
              <w:b w:val="0"/>
              <w:noProof/>
              <w:kern w:val="2"/>
              <w:sz w:val="22"/>
              <w:szCs w:val="22"/>
              <w14:ligatures w14:val="standardContextual"/>
            </w:rPr>
          </w:pPr>
          <w:hyperlink w:anchor="_Toc163134853" w:history="1">
            <w:r w:rsidRPr="00C978B9">
              <w:rPr>
                <w:rStyle w:val="Hyperlink"/>
                <w:b w:val="0"/>
                <w:noProof/>
              </w:rPr>
              <w:t>Federal, State &amp; Judicial Offices</w:t>
            </w:r>
            <w:r w:rsidRPr="00C978B9">
              <w:rPr>
                <w:b w:val="0"/>
                <w:noProof/>
                <w:webHidden/>
              </w:rPr>
              <w:tab/>
            </w:r>
            <w:r w:rsidRPr="00C978B9">
              <w:rPr>
                <w:b w:val="0"/>
                <w:noProof/>
                <w:webHidden/>
              </w:rPr>
              <w:fldChar w:fldCharType="begin"/>
            </w:r>
            <w:r w:rsidRPr="00C978B9">
              <w:rPr>
                <w:b w:val="0"/>
                <w:noProof/>
                <w:webHidden/>
              </w:rPr>
              <w:instrText xml:space="preserve"> PAGEREF _Toc163134853 \h </w:instrText>
            </w:r>
            <w:r w:rsidRPr="00C978B9">
              <w:rPr>
                <w:b w:val="0"/>
                <w:noProof/>
                <w:webHidden/>
              </w:rPr>
            </w:r>
            <w:r w:rsidRPr="00C978B9">
              <w:rPr>
                <w:b w:val="0"/>
                <w:noProof/>
                <w:webHidden/>
              </w:rPr>
              <w:fldChar w:fldCharType="separate"/>
            </w:r>
            <w:r w:rsidR="00790B06">
              <w:rPr>
                <w:b w:val="0"/>
                <w:noProof/>
                <w:webHidden/>
              </w:rPr>
              <w:t>12</w:t>
            </w:r>
            <w:r w:rsidRPr="00C978B9">
              <w:rPr>
                <w:b w:val="0"/>
                <w:noProof/>
                <w:webHidden/>
              </w:rPr>
              <w:fldChar w:fldCharType="end"/>
            </w:r>
          </w:hyperlink>
        </w:p>
        <w:p w14:paraId="79819265" w14:textId="2176C7A3" w:rsidR="00C978B9" w:rsidRPr="00C978B9" w:rsidRDefault="00C978B9">
          <w:pPr>
            <w:pStyle w:val="TOC2"/>
            <w:tabs>
              <w:tab w:val="right" w:leader="dot" w:pos="10510"/>
            </w:tabs>
            <w:rPr>
              <w:rFonts w:asciiTheme="minorHAnsi" w:eastAsiaTheme="minorEastAsia" w:hAnsiTheme="minorHAnsi" w:cstheme="minorBidi"/>
              <w:bCs/>
              <w:noProof/>
              <w:kern w:val="2"/>
              <w:sz w:val="22"/>
              <w:szCs w:val="22"/>
              <w14:ligatures w14:val="standardContextual"/>
            </w:rPr>
          </w:pPr>
          <w:hyperlink w:anchor="_Toc163134854" w:history="1">
            <w:r w:rsidRPr="00C978B9">
              <w:rPr>
                <w:rStyle w:val="Hyperlink"/>
                <w:bCs/>
                <w:noProof/>
              </w:rPr>
              <w:t>United States Senator</w:t>
            </w:r>
            <w:r w:rsidRPr="00C978B9">
              <w:rPr>
                <w:bCs/>
                <w:noProof/>
                <w:webHidden/>
              </w:rPr>
              <w:tab/>
            </w:r>
            <w:r w:rsidRPr="00C978B9">
              <w:rPr>
                <w:bCs/>
                <w:noProof/>
                <w:webHidden/>
              </w:rPr>
              <w:fldChar w:fldCharType="begin"/>
            </w:r>
            <w:r w:rsidRPr="00C978B9">
              <w:rPr>
                <w:bCs/>
                <w:noProof/>
                <w:webHidden/>
              </w:rPr>
              <w:instrText xml:space="preserve"> PAGEREF _Toc163134854 \h </w:instrText>
            </w:r>
            <w:r w:rsidRPr="00C978B9">
              <w:rPr>
                <w:bCs/>
                <w:noProof/>
                <w:webHidden/>
              </w:rPr>
            </w:r>
            <w:r w:rsidRPr="00C978B9">
              <w:rPr>
                <w:bCs/>
                <w:noProof/>
                <w:webHidden/>
              </w:rPr>
              <w:fldChar w:fldCharType="separate"/>
            </w:r>
            <w:r w:rsidR="00790B06">
              <w:rPr>
                <w:bCs/>
                <w:noProof/>
                <w:webHidden/>
              </w:rPr>
              <w:t>12</w:t>
            </w:r>
            <w:r w:rsidRPr="00C978B9">
              <w:rPr>
                <w:bCs/>
                <w:noProof/>
                <w:webHidden/>
              </w:rPr>
              <w:fldChar w:fldCharType="end"/>
            </w:r>
          </w:hyperlink>
        </w:p>
        <w:p w14:paraId="7ADA23E6" w14:textId="6B8B4BB8" w:rsidR="00C978B9" w:rsidRPr="00C978B9" w:rsidRDefault="00C978B9">
          <w:pPr>
            <w:pStyle w:val="TOC2"/>
            <w:tabs>
              <w:tab w:val="right" w:leader="dot" w:pos="10510"/>
            </w:tabs>
            <w:rPr>
              <w:rFonts w:asciiTheme="minorHAnsi" w:eastAsiaTheme="minorEastAsia" w:hAnsiTheme="minorHAnsi" w:cstheme="minorBidi"/>
              <w:bCs/>
              <w:noProof/>
              <w:kern w:val="2"/>
              <w:sz w:val="22"/>
              <w:szCs w:val="22"/>
              <w14:ligatures w14:val="standardContextual"/>
            </w:rPr>
          </w:pPr>
          <w:hyperlink w:anchor="_Toc163134855" w:history="1">
            <w:r w:rsidRPr="00C978B9">
              <w:rPr>
                <w:rStyle w:val="Hyperlink"/>
                <w:bCs/>
                <w:noProof/>
              </w:rPr>
              <w:t>US House and State Legislative Offices</w:t>
            </w:r>
            <w:r w:rsidRPr="00C978B9">
              <w:rPr>
                <w:bCs/>
                <w:noProof/>
                <w:webHidden/>
              </w:rPr>
              <w:tab/>
            </w:r>
            <w:r w:rsidRPr="00C978B9">
              <w:rPr>
                <w:bCs/>
                <w:noProof/>
                <w:webHidden/>
              </w:rPr>
              <w:fldChar w:fldCharType="begin"/>
            </w:r>
            <w:r w:rsidRPr="00C978B9">
              <w:rPr>
                <w:bCs/>
                <w:noProof/>
                <w:webHidden/>
              </w:rPr>
              <w:instrText xml:space="preserve"> PAGEREF _Toc163134855 \h </w:instrText>
            </w:r>
            <w:r w:rsidRPr="00C978B9">
              <w:rPr>
                <w:bCs/>
                <w:noProof/>
                <w:webHidden/>
              </w:rPr>
            </w:r>
            <w:r w:rsidRPr="00C978B9">
              <w:rPr>
                <w:bCs/>
                <w:noProof/>
                <w:webHidden/>
              </w:rPr>
              <w:fldChar w:fldCharType="separate"/>
            </w:r>
            <w:r w:rsidR="00790B06">
              <w:rPr>
                <w:bCs/>
                <w:noProof/>
                <w:webHidden/>
              </w:rPr>
              <w:t>12</w:t>
            </w:r>
            <w:r w:rsidRPr="00C978B9">
              <w:rPr>
                <w:bCs/>
                <w:noProof/>
                <w:webHidden/>
              </w:rPr>
              <w:fldChar w:fldCharType="end"/>
            </w:r>
          </w:hyperlink>
        </w:p>
        <w:p w14:paraId="1DA02E76" w14:textId="384CDFB3" w:rsidR="00C978B9" w:rsidRPr="00C978B9" w:rsidRDefault="00C978B9">
          <w:pPr>
            <w:pStyle w:val="TOC2"/>
            <w:tabs>
              <w:tab w:val="right" w:leader="dot" w:pos="10510"/>
            </w:tabs>
            <w:rPr>
              <w:rFonts w:asciiTheme="minorHAnsi" w:eastAsiaTheme="minorEastAsia" w:hAnsiTheme="minorHAnsi" w:cstheme="minorBidi"/>
              <w:bCs/>
              <w:noProof/>
              <w:kern w:val="2"/>
              <w:sz w:val="22"/>
              <w:szCs w:val="22"/>
              <w14:ligatures w14:val="standardContextual"/>
            </w:rPr>
          </w:pPr>
          <w:hyperlink w:anchor="_Toc163134856" w:history="1">
            <w:r w:rsidRPr="00C978B9">
              <w:rPr>
                <w:rStyle w:val="Hyperlink"/>
                <w:bCs/>
                <w:noProof/>
              </w:rPr>
              <w:t>Governor</w:t>
            </w:r>
            <w:r w:rsidRPr="00C978B9">
              <w:rPr>
                <w:bCs/>
                <w:noProof/>
                <w:webHidden/>
              </w:rPr>
              <w:tab/>
            </w:r>
            <w:r w:rsidRPr="00C978B9">
              <w:rPr>
                <w:bCs/>
                <w:noProof/>
                <w:webHidden/>
              </w:rPr>
              <w:fldChar w:fldCharType="begin"/>
            </w:r>
            <w:r w:rsidRPr="00C978B9">
              <w:rPr>
                <w:bCs/>
                <w:noProof/>
                <w:webHidden/>
              </w:rPr>
              <w:instrText xml:space="preserve"> PAGEREF _Toc163134856 \h </w:instrText>
            </w:r>
            <w:r w:rsidRPr="00C978B9">
              <w:rPr>
                <w:bCs/>
                <w:noProof/>
                <w:webHidden/>
              </w:rPr>
            </w:r>
            <w:r w:rsidRPr="00C978B9">
              <w:rPr>
                <w:bCs/>
                <w:noProof/>
                <w:webHidden/>
              </w:rPr>
              <w:fldChar w:fldCharType="separate"/>
            </w:r>
            <w:r w:rsidR="00790B06">
              <w:rPr>
                <w:bCs/>
                <w:noProof/>
                <w:webHidden/>
              </w:rPr>
              <w:t>13</w:t>
            </w:r>
            <w:r w:rsidRPr="00C978B9">
              <w:rPr>
                <w:bCs/>
                <w:noProof/>
                <w:webHidden/>
              </w:rPr>
              <w:fldChar w:fldCharType="end"/>
            </w:r>
          </w:hyperlink>
        </w:p>
        <w:p w14:paraId="25231ABE" w14:textId="301560BB" w:rsidR="00C978B9" w:rsidRPr="00C978B9" w:rsidRDefault="00C978B9">
          <w:pPr>
            <w:pStyle w:val="TOC2"/>
            <w:tabs>
              <w:tab w:val="right" w:leader="dot" w:pos="10510"/>
            </w:tabs>
            <w:rPr>
              <w:rFonts w:asciiTheme="minorHAnsi" w:eastAsiaTheme="minorEastAsia" w:hAnsiTheme="minorHAnsi" w:cstheme="minorBidi"/>
              <w:bCs/>
              <w:noProof/>
              <w:kern w:val="2"/>
              <w:sz w:val="22"/>
              <w:szCs w:val="22"/>
              <w14:ligatures w14:val="standardContextual"/>
            </w:rPr>
          </w:pPr>
          <w:hyperlink w:anchor="_Toc163134857" w:history="1">
            <w:r w:rsidRPr="00C978B9">
              <w:rPr>
                <w:rStyle w:val="Hyperlink"/>
                <w:bCs/>
                <w:noProof/>
              </w:rPr>
              <w:t>Other State Constitutional Offices</w:t>
            </w:r>
            <w:r w:rsidRPr="00C978B9">
              <w:rPr>
                <w:bCs/>
                <w:noProof/>
                <w:webHidden/>
              </w:rPr>
              <w:tab/>
            </w:r>
            <w:r w:rsidRPr="00C978B9">
              <w:rPr>
                <w:bCs/>
                <w:noProof/>
                <w:webHidden/>
              </w:rPr>
              <w:fldChar w:fldCharType="begin"/>
            </w:r>
            <w:r w:rsidRPr="00C978B9">
              <w:rPr>
                <w:bCs/>
                <w:noProof/>
                <w:webHidden/>
              </w:rPr>
              <w:instrText xml:space="preserve"> PAGEREF _Toc163134857 \h </w:instrText>
            </w:r>
            <w:r w:rsidRPr="00C978B9">
              <w:rPr>
                <w:bCs/>
                <w:noProof/>
                <w:webHidden/>
              </w:rPr>
            </w:r>
            <w:r w:rsidRPr="00C978B9">
              <w:rPr>
                <w:bCs/>
                <w:noProof/>
                <w:webHidden/>
              </w:rPr>
              <w:fldChar w:fldCharType="separate"/>
            </w:r>
            <w:r w:rsidR="00790B06">
              <w:rPr>
                <w:bCs/>
                <w:noProof/>
                <w:webHidden/>
              </w:rPr>
              <w:t>13</w:t>
            </w:r>
            <w:r w:rsidRPr="00C978B9">
              <w:rPr>
                <w:bCs/>
                <w:noProof/>
                <w:webHidden/>
              </w:rPr>
              <w:fldChar w:fldCharType="end"/>
            </w:r>
          </w:hyperlink>
        </w:p>
        <w:p w14:paraId="4EC5B580" w14:textId="2F84461B" w:rsidR="00C978B9" w:rsidRPr="00C978B9" w:rsidRDefault="00C978B9">
          <w:pPr>
            <w:pStyle w:val="TOC2"/>
            <w:tabs>
              <w:tab w:val="right" w:leader="dot" w:pos="10510"/>
            </w:tabs>
            <w:rPr>
              <w:rFonts w:asciiTheme="minorHAnsi" w:eastAsiaTheme="minorEastAsia" w:hAnsiTheme="minorHAnsi" w:cstheme="minorBidi"/>
              <w:bCs/>
              <w:noProof/>
              <w:kern w:val="2"/>
              <w:sz w:val="22"/>
              <w:szCs w:val="22"/>
              <w14:ligatures w14:val="standardContextual"/>
            </w:rPr>
          </w:pPr>
          <w:hyperlink w:anchor="_Toc163134858" w:history="1">
            <w:r w:rsidRPr="00C978B9">
              <w:rPr>
                <w:rStyle w:val="Hyperlink"/>
                <w:bCs/>
                <w:noProof/>
              </w:rPr>
              <w:t>State Court Judges</w:t>
            </w:r>
            <w:r w:rsidRPr="00C978B9">
              <w:rPr>
                <w:bCs/>
                <w:noProof/>
                <w:webHidden/>
              </w:rPr>
              <w:tab/>
            </w:r>
            <w:r w:rsidRPr="00C978B9">
              <w:rPr>
                <w:bCs/>
                <w:noProof/>
                <w:webHidden/>
              </w:rPr>
              <w:fldChar w:fldCharType="begin"/>
            </w:r>
            <w:r w:rsidRPr="00C978B9">
              <w:rPr>
                <w:bCs/>
                <w:noProof/>
                <w:webHidden/>
              </w:rPr>
              <w:instrText xml:space="preserve"> PAGEREF _Toc163134858 \h </w:instrText>
            </w:r>
            <w:r w:rsidRPr="00C978B9">
              <w:rPr>
                <w:bCs/>
                <w:noProof/>
                <w:webHidden/>
              </w:rPr>
            </w:r>
            <w:r w:rsidRPr="00C978B9">
              <w:rPr>
                <w:bCs/>
                <w:noProof/>
                <w:webHidden/>
              </w:rPr>
              <w:fldChar w:fldCharType="separate"/>
            </w:r>
            <w:r w:rsidR="00790B06">
              <w:rPr>
                <w:bCs/>
                <w:noProof/>
                <w:webHidden/>
              </w:rPr>
              <w:t>13</w:t>
            </w:r>
            <w:r w:rsidRPr="00C978B9">
              <w:rPr>
                <w:bCs/>
                <w:noProof/>
                <w:webHidden/>
              </w:rPr>
              <w:fldChar w:fldCharType="end"/>
            </w:r>
          </w:hyperlink>
        </w:p>
        <w:p w14:paraId="11D0DE79" w14:textId="239ECFAB" w:rsidR="00C978B9" w:rsidRPr="00C978B9" w:rsidRDefault="00C978B9">
          <w:pPr>
            <w:pStyle w:val="TOC1"/>
            <w:tabs>
              <w:tab w:val="right" w:leader="dot" w:pos="10510"/>
            </w:tabs>
            <w:rPr>
              <w:rFonts w:asciiTheme="minorHAnsi" w:eastAsiaTheme="minorEastAsia" w:hAnsiTheme="minorHAnsi" w:cstheme="minorBidi"/>
              <w:b w:val="0"/>
              <w:noProof/>
              <w:kern w:val="2"/>
              <w:sz w:val="22"/>
              <w:szCs w:val="22"/>
              <w14:ligatures w14:val="standardContextual"/>
            </w:rPr>
          </w:pPr>
          <w:hyperlink w:anchor="_Toc163134859" w:history="1">
            <w:r w:rsidRPr="00C978B9">
              <w:rPr>
                <w:rStyle w:val="Hyperlink"/>
                <w:b w:val="0"/>
                <w:noProof/>
              </w:rPr>
              <w:t>Member Party Central Committee/County Council</w:t>
            </w:r>
            <w:r w:rsidRPr="00C978B9">
              <w:rPr>
                <w:b w:val="0"/>
                <w:noProof/>
                <w:webHidden/>
              </w:rPr>
              <w:tab/>
            </w:r>
            <w:r w:rsidRPr="00C978B9">
              <w:rPr>
                <w:b w:val="0"/>
                <w:noProof/>
                <w:webHidden/>
              </w:rPr>
              <w:fldChar w:fldCharType="begin"/>
            </w:r>
            <w:r w:rsidRPr="00C978B9">
              <w:rPr>
                <w:b w:val="0"/>
                <w:noProof/>
                <w:webHidden/>
              </w:rPr>
              <w:instrText xml:space="preserve"> PAGEREF _Toc163134859 \h </w:instrText>
            </w:r>
            <w:r w:rsidRPr="00C978B9">
              <w:rPr>
                <w:b w:val="0"/>
                <w:noProof/>
                <w:webHidden/>
              </w:rPr>
            </w:r>
            <w:r w:rsidRPr="00C978B9">
              <w:rPr>
                <w:b w:val="0"/>
                <w:noProof/>
                <w:webHidden/>
              </w:rPr>
              <w:fldChar w:fldCharType="separate"/>
            </w:r>
            <w:r w:rsidR="00790B06">
              <w:rPr>
                <w:b w:val="0"/>
                <w:noProof/>
                <w:webHidden/>
              </w:rPr>
              <w:t>14</w:t>
            </w:r>
            <w:r w:rsidRPr="00C978B9">
              <w:rPr>
                <w:b w:val="0"/>
                <w:noProof/>
                <w:webHidden/>
              </w:rPr>
              <w:fldChar w:fldCharType="end"/>
            </w:r>
          </w:hyperlink>
        </w:p>
        <w:p w14:paraId="14F37BCF" w14:textId="515B27F1" w:rsidR="00C978B9" w:rsidRPr="00C978B9" w:rsidRDefault="00C978B9">
          <w:pPr>
            <w:pStyle w:val="TOC1"/>
            <w:tabs>
              <w:tab w:val="right" w:leader="dot" w:pos="10510"/>
            </w:tabs>
            <w:rPr>
              <w:rFonts w:asciiTheme="minorHAnsi" w:eastAsiaTheme="minorEastAsia" w:hAnsiTheme="minorHAnsi" w:cstheme="minorBidi"/>
              <w:b w:val="0"/>
              <w:noProof/>
              <w:kern w:val="2"/>
              <w:sz w:val="22"/>
              <w:szCs w:val="22"/>
              <w14:ligatures w14:val="standardContextual"/>
            </w:rPr>
          </w:pPr>
          <w:hyperlink w:anchor="_Toc163134860" w:history="1">
            <w:r w:rsidRPr="00C978B9">
              <w:rPr>
                <w:rStyle w:val="Hyperlink"/>
                <w:b w:val="0"/>
                <w:noProof/>
              </w:rPr>
              <w:t>Established Election Dates</w:t>
            </w:r>
            <w:r w:rsidRPr="00C978B9">
              <w:rPr>
                <w:b w:val="0"/>
                <w:noProof/>
                <w:webHidden/>
              </w:rPr>
              <w:tab/>
            </w:r>
            <w:r w:rsidRPr="00C978B9">
              <w:rPr>
                <w:b w:val="0"/>
                <w:noProof/>
                <w:webHidden/>
              </w:rPr>
              <w:fldChar w:fldCharType="begin"/>
            </w:r>
            <w:r w:rsidRPr="00C978B9">
              <w:rPr>
                <w:b w:val="0"/>
                <w:noProof/>
                <w:webHidden/>
              </w:rPr>
              <w:instrText xml:space="preserve"> PAGEREF _Toc163134860 \h </w:instrText>
            </w:r>
            <w:r w:rsidRPr="00C978B9">
              <w:rPr>
                <w:b w:val="0"/>
                <w:noProof/>
                <w:webHidden/>
              </w:rPr>
            </w:r>
            <w:r w:rsidRPr="00C978B9">
              <w:rPr>
                <w:b w:val="0"/>
                <w:noProof/>
                <w:webHidden/>
              </w:rPr>
              <w:fldChar w:fldCharType="separate"/>
            </w:r>
            <w:r w:rsidR="00790B06">
              <w:rPr>
                <w:b w:val="0"/>
                <w:noProof/>
                <w:webHidden/>
              </w:rPr>
              <w:t>15</w:t>
            </w:r>
            <w:r w:rsidRPr="00C978B9">
              <w:rPr>
                <w:b w:val="0"/>
                <w:noProof/>
                <w:webHidden/>
              </w:rPr>
              <w:fldChar w:fldCharType="end"/>
            </w:r>
          </w:hyperlink>
        </w:p>
        <w:p w14:paraId="5BE18259" w14:textId="08409D35" w:rsidR="00C978B9" w:rsidRPr="00C978B9" w:rsidRDefault="00C978B9">
          <w:pPr>
            <w:pStyle w:val="TOC1"/>
            <w:tabs>
              <w:tab w:val="right" w:leader="dot" w:pos="10510"/>
            </w:tabs>
            <w:rPr>
              <w:rFonts w:asciiTheme="minorHAnsi" w:eastAsiaTheme="minorEastAsia" w:hAnsiTheme="minorHAnsi" w:cstheme="minorBidi"/>
              <w:b w:val="0"/>
              <w:noProof/>
              <w:kern w:val="2"/>
              <w:sz w:val="22"/>
              <w:szCs w:val="22"/>
              <w14:ligatures w14:val="standardContextual"/>
            </w:rPr>
          </w:pPr>
          <w:hyperlink w:anchor="_Toc163134861" w:history="1">
            <w:r w:rsidRPr="00C978B9">
              <w:rPr>
                <w:rStyle w:val="Hyperlink"/>
                <w:b w:val="0"/>
                <w:noProof/>
              </w:rPr>
              <w:t>Attachment A: Sample Notice for School Districts</w:t>
            </w:r>
            <w:r w:rsidRPr="00C978B9">
              <w:rPr>
                <w:b w:val="0"/>
                <w:noProof/>
                <w:webHidden/>
              </w:rPr>
              <w:tab/>
            </w:r>
            <w:r w:rsidRPr="00C978B9">
              <w:rPr>
                <w:b w:val="0"/>
                <w:noProof/>
                <w:webHidden/>
              </w:rPr>
              <w:fldChar w:fldCharType="begin"/>
            </w:r>
            <w:r w:rsidRPr="00C978B9">
              <w:rPr>
                <w:b w:val="0"/>
                <w:noProof/>
                <w:webHidden/>
              </w:rPr>
              <w:instrText xml:space="preserve"> PAGEREF _Toc163134861 \h </w:instrText>
            </w:r>
            <w:r w:rsidRPr="00C978B9">
              <w:rPr>
                <w:b w:val="0"/>
                <w:noProof/>
                <w:webHidden/>
              </w:rPr>
            </w:r>
            <w:r w:rsidRPr="00C978B9">
              <w:rPr>
                <w:b w:val="0"/>
                <w:noProof/>
                <w:webHidden/>
              </w:rPr>
              <w:fldChar w:fldCharType="separate"/>
            </w:r>
            <w:r w:rsidR="00790B06">
              <w:rPr>
                <w:b w:val="0"/>
                <w:noProof/>
                <w:webHidden/>
              </w:rPr>
              <w:t>16</w:t>
            </w:r>
            <w:r w:rsidRPr="00C978B9">
              <w:rPr>
                <w:b w:val="0"/>
                <w:noProof/>
                <w:webHidden/>
              </w:rPr>
              <w:fldChar w:fldCharType="end"/>
            </w:r>
          </w:hyperlink>
        </w:p>
        <w:p w14:paraId="75527B7A" w14:textId="526E3E92" w:rsidR="00C978B9" w:rsidRPr="00C978B9" w:rsidRDefault="00C978B9">
          <w:pPr>
            <w:pStyle w:val="TOC1"/>
            <w:tabs>
              <w:tab w:val="right" w:leader="dot" w:pos="10510"/>
            </w:tabs>
            <w:rPr>
              <w:rFonts w:asciiTheme="minorHAnsi" w:eastAsiaTheme="minorEastAsia" w:hAnsiTheme="minorHAnsi" w:cstheme="minorBidi"/>
              <w:b w:val="0"/>
              <w:noProof/>
              <w:kern w:val="2"/>
              <w:sz w:val="22"/>
              <w:szCs w:val="22"/>
              <w14:ligatures w14:val="standardContextual"/>
            </w:rPr>
          </w:pPr>
          <w:hyperlink w:anchor="_Toc163134862" w:history="1">
            <w:r w:rsidRPr="00C978B9">
              <w:rPr>
                <w:rStyle w:val="Hyperlink"/>
                <w:b w:val="0"/>
                <w:noProof/>
              </w:rPr>
              <w:t>Attachment B: Sample Petition</w:t>
            </w:r>
            <w:r w:rsidRPr="00C978B9">
              <w:rPr>
                <w:b w:val="0"/>
                <w:noProof/>
                <w:webHidden/>
              </w:rPr>
              <w:tab/>
            </w:r>
            <w:r w:rsidRPr="00C978B9">
              <w:rPr>
                <w:b w:val="0"/>
                <w:noProof/>
                <w:webHidden/>
              </w:rPr>
              <w:fldChar w:fldCharType="begin"/>
            </w:r>
            <w:r w:rsidRPr="00C978B9">
              <w:rPr>
                <w:b w:val="0"/>
                <w:noProof/>
                <w:webHidden/>
              </w:rPr>
              <w:instrText xml:space="preserve"> PAGEREF _Toc163134862 \h </w:instrText>
            </w:r>
            <w:r w:rsidRPr="00C978B9">
              <w:rPr>
                <w:b w:val="0"/>
                <w:noProof/>
                <w:webHidden/>
              </w:rPr>
            </w:r>
            <w:r w:rsidRPr="00C978B9">
              <w:rPr>
                <w:b w:val="0"/>
                <w:noProof/>
                <w:webHidden/>
              </w:rPr>
              <w:fldChar w:fldCharType="separate"/>
            </w:r>
            <w:r w:rsidR="00790B06">
              <w:rPr>
                <w:b w:val="0"/>
                <w:noProof/>
                <w:webHidden/>
              </w:rPr>
              <w:t>17</w:t>
            </w:r>
            <w:r w:rsidRPr="00C978B9">
              <w:rPr>
                <w:b w:val="0"/>
                <w:noProof/>
                <w:webHidden/>
              </w:rPr>
              <w:fldChar w:fldCharType="end"/>
            </w:r>
          </w:hyperlink>
        </w:p>
        <w:p w14:paraId="7857EDC7" w14:textId="0020E25C" w:rsidR="00C978B9" w:rsidRPr="00C978B9" w:rsidRDefault="00C978B9">
          <w:pPr>
            <w:pStyle w:val="TOC1"/>
            <w:tabs>
              <w:tab w:val="right" w:leader="dot" w:pos="10510"/>
            </w:tabs>
            <w:rPr>
              <w:rFonts w:asciiTheme="minorHAnsi" w:eastAsiaTheme="minorEastAsia" w:hAnsiTheme="minorHAnsi" w:cstheme="minorBidi"/>
              <w:b w:val="0"/>
              <w:noProof/>
              <w:kern w:val="2"/>
              <w:sz w:val="22"/>
              <w:szCs w:val="22"/>
              <w14:ligatures w14:val="standardContextual"/>
            </w:rPr>
          </w:pPr>
          <w:hyperlink w:anchor="_Toc163134863" w:history="1">
            <w:r w:rsidRPr="00C978B9">
              <w:rPr>
                <w:rStyle w:val="Hyperlink"/>
                <w:b w:val="0"/>
                <w:noProof/>
              </w:rPr>
              <w:t>Attachment C: Application for Appointment to a Special District Vacancy</w:t>
            </w:r>
            <w:r w:rsidRPr="00C978B9">
              <w:rPr>
                <w:b w:val="0"/>
                <w:noProof/>
                <w:webHidden/>
              </w:rPr>
              <w:tab/>
            </w:r>
            <w:r w:rsidRPr="00C978B9">
              <w:rPr>
                <w:b w:val="0"/>
                <w:noProof/>
                <w:webHidden/>
              </w:rPr>
              <w:fldChar w:fldCharType="begin"/>
            </w:r>
            <w:r w:rsidRPr="00C978B9">
              <w:rPr>
                <w:b w:val="0"/>
                <w:noProof/>
                <w:webHidden/>
              </w:rPr>
              <w:instrText xml:space="preserve"> PAGEREF _Toc163134863 \h </w:instrText>
            </w:r>
            <w:r w:rsidRPr="00C978B9">
              <w:rPr>
                <w:b w:val="0"/>
                <w:noProof/>
                <w:webHidden/>
              </w:rPr>
            </w:r>
            <w:r w:rsidRPr="00C978B9">
              <w:rPr>
                <w:b w:val="0"/>
                <w:noProof/>
                <w:webHidden/>
              </w:rPr>
              <w:fldChar w:fldCharType="separate"/>
            </w:r>
            <w:r w:rsidR="00790B06">
              <w:rPr>
                <w:b w:val="0"/>
                <w:noProof/>
                <w:webHidden/>
              </w:rPr>
              <w:t>18</w:t>
            </w:r>
            <w:r w:rsidRPr="00C978B9">
              <w:rPr>
                <w:b w:val="0"/>
                <w:noProof/>
                <w:webHidden/>
              </w:rPr>
              <w:fldChar w:fldCharType="end"/>
            </w:r>
          </w:hyperlink>
        </w:p>
        <w:p w14:paraId="6049F23D" w14:textId="5E46E53B" w:rsidR="00C978B9" w:rsidRPr="00C978B9" w:rsidRDefault="00C978B9">
          <w:pPr>
            <w:pStyle w:val="TOC1"/>
            <w:tabs>
              <w:tab w:val="right" w:leader="dot" w:pos="10510"/>
            </w:tabs>
            <w:rPr>
              <w:rFonts w:asciiTheme="minorHAnsi" w:eastAsiaTheme="minorEastAsia" w:hAnsiTheme="minorHAnsi" w:cstheme="minorBidi"/>
              <w:b w:val="0"/>
              <w:noProof/>
              <w:kern w:val="2"/>
              <w:sz w:val="22"/>
              <w:szCs w:val="22"/>
              <w14:ligatures w14:val="standardContextual"/>
            </w:rPr>
          </w:pPr>
          <w:hyperlink w:anchor="_Toc163134864" w:history="1">
            <w:r w:rsidRPr="00C978B9">
              <w:rPr>
                <w:rStyle w:val="Hyperlink"/>
                <w:b w:val="0"/>
                <w:noProof/>
              </w:rPr>
              <w:t>Attachment D: Notice of Vacancy</w:t>
            </w:r>
            <w:r w:rsidRPr="00C978B9">
              <w:rPr>
                <w:b w:val="0"/>
                <w:noProof/>
                <w:webHidden/>
              </w:rPr>
              <w:tab/>
            </w:r>
            <w:r w:rsidRPr="00C978B9">
              <w:rPr>
                <w:b w:val="0"/>
                <w:noProof/>
                <w:webHidden/>
              </w:rPr>
              <w:fldChar w:fldCharType="begin"/>
            </w:r>
            <w:r w:rsidRPr="00C978B9">
              <w:rPr>
                <w:b w:val="0"/>
                <w:noProof/>
                <w:webHidden/>
              </w:rPr>
              <w:instrText xml:space="preserve"> PAGEREF _Toc163134864 \h </w:instrText>
            </w:r>
            <w:r w:rsidRPr="00C978B9">
              <w:rPr>
                <w:b w:val="0"/>
                <w:noProof/>
                <w:webHidden/>
              </w:rPr>
            </w:r>
            <w:r w:rsidRPr="00C978B9">
              <w:rPr>
                <w:b w:val="0"/>
                <w:noProof/>
                <w:webHidden/>
              </w:rPr>
              <w:fldChar w:fldCharType="separate"/>
            </w:r>
            <w:r w:rsidR="00790B06">
              <w:rPr>
                <w:b w:val="0"/>
                <w:noProof/>
                <w:webHidden/>
              </w:rPr>
              <w:t>20</w:t>
            </w:r>
            <w:r w:rsidRPr="00C978B9">
              <w:rPr>
                <w:b w:val="0"/>
                <w:noProof/>
                <w:webHidden/>
              </w:rPr>
              <w:fldChar w:fldCharType="end"/>
            </w:r>
          </w:hyperlink>
        </w:p>
        <w:p w14:paraId="1F4EF993" w14:textId="0FDEED3F" w:rsidR="00B8301D" w:rsidRDefault="00B8301D">
          <w:r w:rsidRPr="00C978B9">
            <w:rPr>
              <w:bCs/>
              <w:noProof/>
            </w:rPr>
            <w:fldChar w:fldCharType="end"/>
          </w:r>
        </w:p>
      </w:sdtContent>
    </w:sdt>
    <w:p w14:paraId="7B1BD566" w14:textId="77777777" w:rsidR="007B4AB3" w:rsidRPr="00AA62A3" w:rsidRDefault="007B4AB3" w:rsidP="00606DF8">
      <w:r w:rsidRPr="00AA62A3">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213D3D"/>
        <w:tblLook w:val="04A0" w:firstRow="1" w:lastRow="0" w:firstColumn="1" w:lastColumn="0" w:noHBand="0" w:noVBand="1"/>
      </w:tblPr>
      <w:tblGrid>
        <w:gridCol w:w="10736"/>
      </w:tblGrid>
      <w:tr w:rsidR="005C6130" w:rsidRPr="005C6130" w14:paraId="2BB0E9D9" w14:textId="77777777" w:rsidTr="005C6130">
        <w:tc>
          <w:tcPr>
            <w:tcW w:w="10736" w:type="dxa"/>
            <w:shd w:val="clear" w:color="auto" w:fill="213D3D"/>
            <w:vAlign w:val="center"/>
          </w:tcPr>
          <w:p w14:paraId="5A91EFFF" w14:textId="77777777" w:rsidR="00B443F1" w:rsidRPr="005C6130" w:rsidRDefault="00B443F1" w:rsidP="00B443F1">
            <w:pPr>
              <w:pStyle w:val="Heading1"/>
              <w:rPr>
                <w:color w:val="FFFFFF" w:themeColor="background1"/>
              </w:rPr>
            </w:pPr>
            <w:bookmarkStart w:id="1" w:name="_Toc163134831"/>
            <w:r w:rsidRPr="005C6130">
              <w:rPr>
                <w:color w:val="FFFFFF" w:themeColor="background1"/>
              </w:rPr>
              <w:lastRenderedPageBreak/>
              <w:t>Defining Vacancy</w:t>
            </w:r>
            <w:bookmarkEnd w:id="1"/>
          </w:p>
        </w:tc>
      </w:tr>
    </w:tbl>
    <w:p w14:paraId="3F0356B1" w14:textId="77777777" w:rsidR="005C6130" w:rsidRDefault="005C6130" w:rsidP="00F95B9B">
      <w:pPr>
        <w:spacing w:before="120" w:after="120"/>
      </w:pPr>
    </w:p>
    <w:p w14:paraId="51654AB2" w14:textId="17385758" w:rsidR="00967830" w:rsidRDefault="00967830" w:rsidP="00F95B9B">
      <w:pPr>
        <w:spacing w:before="120" w:after="120"/>
      </w:pPr>
      <w:r>
        <w:t>Occasionally, an office becomes vacant</w:t>
      </w:r>
      <w:r w:rsidR="00455456">
        <w:t>—meaning, there is no incumbent</w:t>
      </w:r>
      <w:r w:rsidR="00371D3D">
        <w:t xml:space="preserve"> currently serving in the office</w:t>
      </w:r>
      <w:r>
        <w:t xml:space="preserve">. </w:t>
      </w:r>
      <w:r w:rsidR="009F70F1">
        <w:t>When filling a vacancy, t</w:t>
      </w:r>
      <w:r>
        <w:t>he main decision points for any governing body are whether to appoint</w:t>
      </w:r>
      <w:r w:rsidR="009F70F1">
        <w:t xml:space="preserve"> a replacement</w:t>
      </w:r>
      <w:r>
        <w:t xml:space="preserve"> or call an election. There is a complex web of laws governing those decisions</w:t>
      </w:r>
      <w:r w:rsidR="009F70F1">
        <w:t>, which may be different depending on the office in question</w:t>
      </w:r>
      <w:r>
        <w:t xml:space="preserve">. </w:t>
      </w:r>
    </w:p>
    <w:p w14:paraId="1E367C30" w14:textId="3D466A35" w:rsidR="00566E84" w:rsidRPr="00AA62A3" w:rsidRDefault="00E33FF7" w:rsidP="00F95B9B">
      <w:pPr>
        <w:spacing w:before="120" w:after="120"/>
      </w:pPr>
      <w:r w:rsidRPr="00AA62A3">
        <w:t xml:space="preserve">An office becomes vacant </w:t>
      </w:r>
      <w:r w:rsidR="001C132D">
        <w:t>when</w:t>
      </w:r>
      <w:r w:rsidRPr="00AA62A3">
        <w:t xml:space="preserve"> any of the following events </w:t>
      </w:r>
      <w:r w:rsidR="001C132D">
        <w:t xml:space="preserve">occur before a term </w:t>
      </w:r>
      <w:r w:rsidRPr="00AA62A3">
        <w:t>expir</w:t>
      </w:r>
      <w:r w:rsidR="001C132D">
        <w:t>es</w:t>
      </w:r>
      <w:r w:rsidR="007D00E4">
        <w:rPr>
          <w:rStyle w:val="FootnoteReference"/>
        </w:rPr>
        <w:footnoteReference w:id="1"/>
      </w:r>
      <w:r w:rsidRPr="00AA62A3">
        <w:t>:</w:t>
      </w:r>
    </w:p>
    <w:p w14:paraId="2B46F629" w14:textId="3EEDEFD3" w:rsidR="00566E84" w:rsidRPr="00AA62A3" w:rsidRDefault="009B3EE0" w:rsidP="00F95B9B">
      <w:pPr>
        <w:pStyle w:val="ListParagraph"/>
        <w:numPr>
          <w:ilvl w:val="0"/>
          <w:numId w:val="16"/>
        </w:numPr>
        <w:spacing w:before="120" w:after="120"/>
      </w:pPr>
      <w:r>
        <w:t>Incumbent dies</w:t>
      </w:r>
    </w:p>
    <w:p w14:paraId="5C5E49A0" w14:textId="2A86084A" w:rsidR="00566E84" w:rsidRPr="00AA62A3" w:rsidRDefault="001C132D" w:rsidP="00F95B9B">
      <w:pPr>
        <w:pStyle w:val="ListParagraph"/>
        <w:numPr>
          <w:ilvl w:val="0"/>
          <w:numId w:val="16"/>
        </w:numPr>
        <w:spacing w:before="120" w:after="120"/>
      </w:pPr>
      <w:r>
        <w:t>I</w:t>
      </w:r>
      <w:r w:rsidR="00E33FF7" w:rsidRPr="00AA62A3">
        <w:t xml:space="preserve">ncumbent is </w:t>
      </w:r>
      <w:r>
        <w:t xml:space="preserve">declared </w:t>
      </w:r>
      <w:r w:rsidR="00E33FF7" w:rsidRPr="00AA62A3">
        <w:t>physically or mentally incapacitated and there is reasonable cause to believe that the</w:t>
      </w:r>
      <w:r>
        <w:t xml:space="preserve">y </w:t>
      </w:r>
      <w:r w:rsidR="00E33FF7" w:rsidRPr="00AA62A3">
        <w:t>will not be able to perform the duties of</w:t>
      </w:r>
      <w:r>
        <w:t xml:space="preserve"> their</w:t>
      </w:r>
      <w:r w:rsidR="00E33FF7" w:rsidRPr="00AA62A3">
        <w:t xml:space="preserve"> office for the remainder of </w:t>
      </w:r>
      <w:r>
        <w:t>the</w:t>
      </w:r>
      <w:r w:rsidR="00E33FF7" w:rsidRPr="00AA62A3">
        <w:t xml:space="preserve"> term</w:t>
      </w:r>
      <w:r>
        <w:t xml:space="preserve"> (does not </w:t>
      </w:r>
      <w:r w:rsidR="00E33FF7" w:rsidRPr="00AA62A3">
        <w:t>apply to offices created by the California Constitution or to federal or state</w:t>
      </w:r>
      <w:r w:rsidR="005C6130">
        <w:t xml:space="preserve"> l</w:t>
      </w:r>
      <w:r w:rsidR="00E33FF7" w:rsidRPr="00AA62A3">
        <w:t>egislators</w:t>
      </w:r>
      <w:r>
        <w:t>)</w:t>
      </w:r>
    </w:p>
    <w:p w14:paraId="283B6AF3" w14:textId="76A2FAB8" w:rsidR="00566E84" w:rsidRPr="00AA62A3" w:rsidRDefault="001C132D" w:rsidP="00F95B9B">
      <w:pPr>
        <w:pStyle w:val="ListParagraph"/>
        <w:numPr>
          <w:ilvl w:val="0"/>
          <w:numId w:val="16"/>
        </w:numPr>
        <w:spacing w:before="120" w:after="120"/>
      </w:pPr>
      <w:r>
        <w:t>Incumbent resigns</w:t>
      </w:r>
    </w:p>
    <w:p w14:paraId="0A82AE5E" w14:textId="65795FCD" w:rsidR="00566E84" w:rsidRPr="00AA62A3" w:rsidRDefault="001C132D" w:rsidP="00F95B9B">
      <w:pPr>
        <w:pStyle w:val="ListParagraph"/>
        <w:numPr>
          <w:ilvl w:val="0"/>
          <w:numId w:val="16"/>
        </w:numPr>
        <w:spacing w:before="120" w:after="120"/>
      </w:pPr>
      <w:r>
        <w:t>Incumbent is removed f</w:t>
      </w:r>
      <w:r w:rsidR="00E33FF7" w:rsidRPr="00AA62A3">
        <w:t>rom</w:t>
      </w:r>
      <w:r w:rsidR="00E33FF7" w:rsidRPr="00AA62A3">
        <w:rPr>
          <w:spacing w:val="-2"/>
        </w:rPr>
        <w:t xml:space="preserve"> </w:t>
      </w:r>
      <w:r w:rsidR="00E33FF7" w:rsidRPr="00AA62A3">
        <w:t>office</w:t>
      </w:r>
    </w:p>
    <w:p w14:paraId="52680791" w14:textId="1A74AAD3" w:rsidR="00566E84" w:rsidRPr="00AA62A3" w:rsidRDefault="001C132D" w:rsidP="00F95B9B">
      <w:pPr>
        <w:pStyle w:val="ListParagraph"/>
        <w:numPr>
          <w:ilvl w:val="0"/>
          <w:numId w:val="16"/>
        </w:numPr>
        <w:spacing w:before="120" w:after="120"/>
      </w:pPr>
      <w:r>
        <w:t xml:space="preserve">Incumbent is no longer </w:t>
      </w:r>
      <w:r w:rsidR="00E33FF7" w:rsidRPr="00AA62A3">
        <w:t>an inhabitant of the state</w:t>
      </w:r>
      <w:r w:rsidR="009B3EE0">
        <w:t>, district,</w:t>
      </w:r>
      <w:r w:rsidR="00E33FF7" w:rsidRPr="00AA62A3">
        <w:t xml:space="preserve"> or</w:t>
      </w:r>
      <w:r>
        <w:t xml:space="preserve"> locality (</w:t>
      </w:r>
      <w:r w:rsidR="00E33FF7" w:rsidRPr="00AA62A3">
        <w:t xml:space="preserve">if the office </w:t>
      </w:r>
      <w:r>
        <w:t>requires the incumbent to live locally</w:t>
      </w:r>
      <w:r w:rsidR="009B3EE0">
        <w:t xml:space="preserve"> or within a geographic area</w:t>
      </w:r>
      <w:r>
        <w:t>)</w:t>
      </w:r>
    </w:p>
    <w:p w14:paraId="52BD39E9" w14:textId="08CA1089" w:rsidR="00566E84" w:rsidRPr="00AA62A3" w:rsidRDefault="001C132D" w:rsidP="00F95B9B">
      <w:pPr>
        <w:pStyle w:val="ListParagraph"/>
        <w:numPr>
          <w:ilvl w:val="0"/>
          <w:numId w:val="16"/>
        </w:numPr>
        <w:spacing w:before="120" w:after="120"/>
      </w:pPr>
      <w:r>
        <w:t xml:space="preserve">Incumbent has been </w:t>
      </w:r>
      <w:r w:rsidR="00E33FF7" w:rsidRPr="00AA62A3">
        <w:t>absen</w:t>
      </w:r>
      <w:r>
        <w:t>t</w:t>
      </w:r>
      <w:r w:rsidR="00E33FF7" w:rsidRPr="00AA62A3">
        <w:t xml:space="preserve"> from the state without permission </w:t>
      </w:r>
      <w:r w:rsidR="007D00E4">
        <w:t>and</w:t>
      </w:r>
      <w:r w:rsidR="00E33FF7" w:rsidRPr="00AA62A3">
        <w:t xml:space="preserve"> beyond the period allowed by</w:t>
      </w:r>
      <w:r w:rsidR="00E33FF7" w:rsidRPr="00AA62A3">
        <w:rPr>
          <w:spacing w:val="-16"/>
        </w:rPr>
        <w:t xml:space="preserve"> </w:t>
      </w:r>
      <w:r w:rsidR="00E33FF7" w:rsidRPr="00AA62A3">
        <w:t>law</w:t>
      </w:r>
    </w:p>
    <w:p w14:paraId="41B16D4F" w14:textId="4AE90DDE" w:rsidR="00566E84" w:rsidRPr="00AA62A3" w:rsidRDefault="007D00E4" w:rsidP="00F95B9B">
      <w:pPr>
        <w:pStyle w:val="ListParagraph"/>
        <w:numPr>
          <w:ilvl w:val="0"/>
          <w:numId w:val="16"/>
        </w:numPr>
        <w:spacing w:before="120" w:after="120"/>
      </w:pPr>
      <w:bookmarkStart w:id="2" w:name="_bookmark1"/>
      <w:bookmarkEnd w:id="2"/>
      <w:r>
        <w:t xml:space="preserve">Incumbent does not </w:t>
      </w:r>
      <w:r w:rsidR="00E33FF7" w:rsidRPr="00AA62A3">
        <w:t xml:space="preserve">discharge the duties of </w:t>
      </w:r>
      <w:r>
        <w:t>their</w:t>
      </w:r>
      <w:r w:rsidR="00E33FF7" w:rsidRPr="00AA62A3">
        <w:t xml:space="preserve"> office for three consecutive months, except when prevented by sickness, or when absent from the state with the permission required by</w:t>
      </w:r>
      <w:r w:rsidR="00E33FF7" w:rsidRPr="00AA62A3">
        <w:rPr>
          <w:spacing w:val="-24"/>
        </w:rPr>
        <w:t xml:space="preserve"> </w:t>
      </w:r>
      <w:r w:rsidR="00E33FF7" w:rsidRPr="00AA62A3">
        <w:t>law</w:t>
      </w:r>
    </w:p>
    <w:p w14:paraId="4EBB3A1A" w14:textId="431EC628" w:rsidR="00566E84" w:rsidRPr="00AA62A3" w:rsidRDefault="007D00E4" w:rsidP="00F95B9B">
      <w:pPr>
        <w:pStyle w:val="ListParagraph"/>
        <w:numPr>
          <w:ilvl w:val="0"/>
          <w:numId w:val="16"/>
        </w:numPr>
        <w:spacing w:before="120" w:after="120"/>
      </w:pPr>
      <w:r>
        <w:t>Incumbent is convicted of</w:t>
      </w:r>
      <w:r w:rsidR="00E33FF7" w:rsidRPr="00AA62A3">
        <w:t xml:space="preserve"> a felony or of any offense involving a violation of </w:t>
      </w:r>
      <w:r>
        <w:t xml:space="preserve">their </w:t>
      </w:r>
      <w:r w:rsidR="00E33FF7" w:rsidRPr="00AA62A3">
        <w:t>official duties</w:t>
      </w:r>
      <w:r w:rsidR="00D715F7">
        <w:t xml:space="preserve"> (</w:t>
      </w:r>
      <w:r w:rsidR="009B3EE0">
        <w:t>requires a trial court to enter a judgment</w:t>
      </w:r>
      <w:r w:rsidR="00D715F7">
        <w:t>)</w:t>
      </w:r>
    </w:p>
    <w:p w14:paraId="7FB0DF71" w14:textId="0EA4B85D" w:rsidR="00566E84" w:rsidRPr="00AA62A3" w:rsidRDefault="007D00E4" w:rsidP="00F95B9B">
      <w:pPr>
        <w:pStyle w:val="ListParagraph"/>
        <w:numPr>
          <w:ilvl w:val="0"/>
          <w:numId w:val="16"/>
        </w:numPr>
        <w:spacing w:before="120" w:after="120"/>
      </w:pPr>
      <w:r>
        <w:t>Incumbent refuses or neglects</w:t>
      </w:r>
      <w:r w:rsidR="00E33FF7" w:rsidRPr="00AA62A3">
        <w:t xml:space="preserve"> to file </w:t>
      </w:r>
      <w:r>
        <w:t>their</w:t>
      </w:r>
      <w:r w:rsidR="00E33FF7" w:rsidRPr="00AA62A3">
        <w:t xml:space="preserve"> required oath or bond </w:t>
      </w:r>
      <w:r>
        <w:t>on</w:t>
      </w:r>
      <w:r w:rsidR="00E33FF7" w:rsidRPr="00AA62A3">
        <w:t xml:space="preserve"> time</w:t>
      </w:r>
    </w:p>
    <w:p w14:paraId="3F78F6C0" w14:textId="6041745E" w:rsidR="00566E84" w:rsidRPr="00AA62A3" w:rsidRDefault="007D00E4" w:rsidP="00F95B9B">
      <w:pPr>
        <w:pStyle w:val="ListParagraph"/>
        <w:numPr>
          <w:ilvl w:val="0"/>
          <w:numId w:val="16"/>
        </w:numPr>
        <w:spacing w:before="120" w:after="120"/>
      </w:pPr>
      <w:r>
        <w:t>A court</w:t>
      </w:r>
      <w:r w:rsidR="00E33FF7" w:rsidRPr="00AA62A3">
        <w:rPr>
          <w:spacing w:val="-5"/>
        </w:rPr>
        <w:t xml:space="preserve"> </w:t>
      </w:r>
      <w:r w:rsidR="00E33FF7" w:rsidRPr="00AA62A3">
        <w:t>declar</w:t>
      </w:r>
      <w:r>
        <w:t>es the incumbent’s election or appointment</w:t>
      </w:r>
      <w:r w:rsidR="00E33FF7" w:rsidRPr="00AA62A3">
        <w:rPr>
          <w:spacing w:val="-5"/>
        </w:rPr>
        <w:t xml:space="preserve"> </w:t>
      </w:r>
      <w:r w:rsidR="00E33FF7" w:rsidRPr="00AA62A3">
        <w:t>void</w:t>
      </w:r>
    </w:p>
    <w:p w14:paraId="1E9EF19A" w14:textId="4A1A16E9" w:rsidR="00566E84" w:rsidRPr="00AA62A3" w:rsidRDefault="007D00E4" w:rsidP="00F95B9B">
      <w:pPr>
        <w:pStyle w:val="ListParagraph"/>
        <w:numPr>
          <w:ilvl w:val="0"/>
          <w:numId w:val="16"/>
        </w:numPr>
        <w:spacing w:before="120" w:after="120"/>
      </w:pPr>
      <w:r>
        <w:t xml:space="preserve">An </w:t>
      </w:r>
      <w:r w:rsidR="00E33FF7" w:rsidRPr="00AA62A3">
        <w:t xml:space="preserve">order vacating </w:t>
      </w:r>
      <w:r>
        <w:t xml:space="preserve">their </w:t>
      </w:r>
      <w:r w:rsidR="00E33FF7" w:rsidRPr="00AA62A3">
        <w:t xml:space="preserve">office or declaring the </w:t>
      </w:r>
      <w:r>
        <w:t xml:space="preserve">incumbent’s </w:t>
      </w:r>
      <w:r w:rsidR="00E33FF7" w:rsidRPr="00AA62A3">
        <w:t xml:space="preserve">office vacant </w:t>
      </w:r>
      <w:r>
        <w:t xml:space="preserve">for failure </w:t>
      </w:r>
      <w:r w:rsidR="00E33FF7" w:rsidRPr="00AA62A3">
        <w:t>to furnish an additional or supplemental</w:t>
      </w:r>
      <w:r w:rsidR="00E33FF7" w:rsidRPr="00AA62A3">
        <w:rPr>
          <w:spacing w:val="-19"/>
        </w:rPr>
        <w:t xml:space="preserve"> </w:t>
      </w:r>
      <w:r w:rsidR="00E33FF7" w:rsidRPr="00AA62A3">
        <w:t>bond</w:t>
      </w:r>
    </w:p>
    <w:p w14:paraId="52A77038" w14:textId="70709E8C" w:rsidR="00566E84" w:rsidRDefault="007D00E4" w:rsidP="00F95B9B">
      <w:pPr>
        <w:pStyle w:val="ListParagraph"/>
        <w:numPr>
          <w:ilvl w:val="0"/>
          <w:numId w:val="16"/>
        </w:numPr>
        <w:spacing w:before="120" w:after="120"/>
      </w:pPr>
      <w:r>
        <w:t xml:space="preserve">Incumbent is </w:t>
      </w:r>
      <w:r w:rsidR="00E33FF7" w:rsidRPr="00AA62A3">
        <w:t>commit</w:t>
      </w:r>
      <w:r>
        <w:t>ted</w:t>
      </w:r>
      <w:r w:rsidR="00E33FF7" w:rsidRPr="00AA62A3">
        <w:t xml:space="preserve"> to a hospital or sanitarium by a court as a drug addict, dipsomaniac, inebriate, or stimulant addict</w:t>
      </w:r>
      <w:r w:rsidR="00D715F7">
        <w:t xml:space="preserve"> (</w:t>
      </w:r>
      <w:r w:rsidR="00E33FF7" w:rsidRPr="00AA62A3">
        <w:t>vacan</w:t>
      </w:r>
      <w:r w:rsidR="00D715F7">
        <w:t>cy occurs</w:t>
      </w:r>
      <w:r w:rsidR="00E33FF7" w:rsidRPr="00AA62A3">
        <w:t xml:space="preserve"> </w:t>
      </w:r>
      <w:r>
        <w:t>when</w:t>
      </w:r>
      <w:r w:rsidR="00E33FF7" w:rsidRPr="00AA62A3">
        <w:t xml:space="preserve"> the order of commitment become</w:t>
      </w:r>
      <w:r w:rsidR="00D715F7">
        <w:t>s</w:t>
      </w:r>
      <w:r w:rsidR="005C6130">
        <w:rPr>
          <w:spacing w:val="-39"/>
        </w:rPr>
        <w:t xml:space="preserve"> </w:t>
      </w:r>
      <w:r w:rsidR="00E33FF7" w:rsidRPr="005C6130">
        <w:t>f</w:t>
      </w:r>
      <w:r w:rsidR="00E33FF7" w:rsidRPr="00AA62A3">
        <w:t>inal</w:t>
      </w:r>
      <w:r w:rsidR="00D715F7">
        <w:t>)</w:t>
      </w:r>
    </w:p>
    <w:p w14:paraId="5BAE6C65" w14:textId="6CB77538" w:rsidR="001C0E14" w:rsidRPr="00AA62A3" w:rsidRDefault="001C0E14" w:rsidP="00F95B9B">
      <w:pPr>
        <w:pStyle w:val="ListParagraph"/>
        <w:numPr>
          <w:ilvl w:val="0"/>
          <w:numId w:val="16"/>
        </w:numPr>
        <w:spacing w:before="120" w:after="120"/>
      </w:pPr>
      <w:r>
        <w:t>I</w:t>
      </w:r>
      <w:r w:rsidRPr="001C0E14">
        <w:t>ncumbent is listed in the Excluded Parties List System</w:t>
      </w:r>
      <w:r>
        <w:t xml:space="preserve"> (does not apply to elective office)</w:t>
      </w:r>
    </w:p>
    <w:p w14:paraId="2D29071C" w14:textId="714D2665" w:rsidR="00B443F1" w:rsidRDefault="00B443F1">
      <w:pPr>
        <w:rPr>
          <w:sz w:val="24"/>
          <w:szCs w:val="24"/>
        </w:rPr>
      </w:pPr>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213D3D"/>
        <w:tblLook w:val="04A0" w:firstRow="1" w:lastRow="0" w:firstColumn="1" w:lastColumn="0" w:noHBand="0" w:noVBand="1"/>
      </w:tblPr>
      <w:tblGrid>
        <w:gridCol w:w="10736"/>
      </w:tblGrid>
      <w:tr w:rsidR="005C6130" w:rsidRPr="005C6130" w14:paraId="170EA258" w14:textId="77777777" w:rsidTr="005C6130">
        <w:tc>
          <w:tcPr>
            <w:tcW w:w="10736" w:type="dxa"/>
            <w:shd w:val="clear" w:color="auto" w:fill="213D3D"/>
            <w:vAlign w:val="center"/>
          </w:tcPr>
          <w:p w14:paraId="29F780A2" w14:textId="77777777" w:rsidR="00B443F1" w:rsidRPr="005C6130" w:rsidRDefault="00B443F1" w:rsidP="00B443F1">
            <w:pPr>
              <w:pStyle w:val="Heading1"/>
              <w:rPr>
                <w:color w:val="FFFFFF" w:themeColor="background1"/>
              </w:rPr>
            </w:pPr>
            <w:bookmarkStart w:id="3" w:name="VACANCIES_IN_COUNTY_OFFICES"/>
            <w:bookmarkStart w:id="4" w:name="_Toc163134832"/>
            <w:bookmarkEnd w:id="3"/>
            <w:r w:rsidRPr="005C6130">
              <w:rPr>
                <w:color w:val="FFFFFF" w:themeColor="background1"/>
              </w:rPr>
              <w:lastRenderedPageBreak/>
              <w:t>County Office Vacancies</w:t>
            </w:r>
            <w:bookmarkEnd w:id="4"/>
          </w:p>
        </w:tc>
      </w:tr>
    </w:tbl>
    <w:p w14:paraId="5671ECAB" w14:textId="77777777" w:rsidR="005C6130" w:rsidRDefault="005C6130" w:rsidP="005C6130"/>
    <w:p w14:paraId="7DDF6346" w14:textId="7FF433BE" w:rsidR="00566E84" w:rsidRPr="007D00E4" w:rsidRDefault="00606DF8" w:rsidP="00F95B9B">
      <w:pPr>
        <w:pStyle w:val="Heading2"/>
      </w:pPr>
      <w:bookmarkStart w:id="5" w:name="_Toc163134833"/>
      <w:r>
        <w:t>Board of Supervisors</w:t>
      </w:r>
      <w:bookmarkEnd w:id="5"/>
    </w:p>
    <w:p w14:paraId="0A2C4E26" w14:textId="76356309" w:rsidR="00566E84" w:rsidRPr="00AA62A3" w:rsidRDefault="007D00E4" w:rsidP="00F95B9B">
      <w:pPr>
        <w:spacing w:before="120" w:after="120"/>
      </w:pPr>
      <w:r w:rsidRPr="007D00E4">
        <w:t xml:space="preserve">If </w:t>
      </w:r>
      <w:r w:rsidR="00E33FF7" w:rsidRPr="007D00E4">
        <w:t xml:space="preserve">a vacancy occurs </w:t>
      </w:r>
      <w:r w:rsidR="009B3EE0">
        <w:t xml:space="preserve">on the </w:t>
      </w:r>
      <w:r w:rsidR="00606DF8">
        <w:t>Board of Supervisors</w:t>
      </w:r>
      <w:r w:rsidR="00E33FF7" w:rsidRPr="007D00E4">
        <w:t xml:space="preserve">, </w:t>
      </w:r>
      <w:r w:rsidR="009B3EE0">
        <w:t xml:space="preserve">then </w:t>
      </w:r>
      <w:r w:rsidR="00E33FF7" w:rsidRPr="007D00E4">
        <w:t>the Governor fill</w:t>
      </w:r>
      <w:r w:rsidR="009B3EE0">
        <w:t>s</w:t>
      </w:r>
      <w:r w:rsidR="00E33FF7" w:rsidRPr="007D00E4">
        <w:t xml:space="preserve"> the vacancy</w:t>
      </w:r>
      <w:r w:rsidR="009B3EE0">
        <w:t xml:space="preserve"> by appointing a successor</w:t>
      </w:r>
      <w:r w:rsidR="00E33FF7" w:rsidRPr="007D00E4">
        <w:t>. The appointee hold</w:t>
      </w:r>
      <w:r w:rsidR="009B3EE0">
        <w:t>s</w:t>
      </w:r>
      <w:r w:rsidR="00E33FF7" w:rsidRPr="007D00E4">
        <w:t xml:space="preserve"> office until the </w:t>
      </w:r>
      <w:r w:rsidR="009B3EE0">
        <w:t xml:space="preserve">next regularly scheduled </w:t>
      </w:r>
      <w:r w:rsidR="00550C06">
        <w:t xml:space="preserve">general </w:t>
      </w:r>
      <w:r w:rsidR="00E33FF7" w:rsidRPr="007D00E4">
        <w:t xml:space="preserve">election </w:t>
      </w:r>
      <w:r w:rsidR="009B3EE0">
        <w:t>for that seat</w:t>
      </w:r>
      <w:r w:rsidR="00550C06">
        <w:t>,</w:t>
      </w:r>
      <w:r w:rsidR="00550C06" w:rsidRPr="00550C06">
        <w:t xml:space="preserve"> unless the term expires on the first Monday after January 1st </w:t>
      </w:r>
      <w:r w:rsidR="00550C06">
        <w:t>following</w:t>
      </w:r>
      <w:r w:rsidR="00550C06" w:rsidRPr="00550C06">
        <w:t xml:space="preserve"> the election</w:t>
      </w:r>
      <w:r w:rsidR="00E33FF7" w:rsidRPr="00550C06">
        <w:t>.</w:t>
      </w:r>
      <w:r w:rsidR="009B3EE0" w:rsidRPr="00550C06">
        <w:rPr>
          <w:rStyle w:val="FootnoteReference"/>
        </w:rPr>
        <w:footnoteReference w:id="2"/>
      </w:r>
      <w:r w:rsidR="00E33FF7" w:rsidRPr="00550C06">
        <w:t xml:space="preserve"> </w:t>
      </w:r>
      <w:r w:rsidR="00550C06" w:rsidRPr="00550C06">
        <w:t>If the</w:t>
      </w:r>
      <w:r w:rsidR="00E33FF7" w:rsidRPr="00550C06">
        <w:t xml:space="preserve"> vacancy occur</w:t>
      </w:r>
      <w:r w:rsidR="00550C06" w:rsidRPr="00550C06">
        <w:t>red because the supervisor failed</w:t>
      </w:r>
      <w:r w:rsidR="00E33FF7" w:rsidRPr="00550C06">
        <w:t xml:space="preserve"> to file </w:t>
      </w:r>
      <w:r w:rsidR="00550C06" w:rsidRPr="00550C06">
        <w:t>their</w:t>
      </w:r>
      <w:r w:rsidR="00E33FF7" w:rsidRPr="00550C06">
        <w:t xml:space="preserve"> oath or bond as provided by law, and the person elected is appointed to fill the vacancy,</w:t>
      </w:r>
      <w:r w:rsidR="00550C06" w:rsidRPr="00550C06">
        <w:t xml:space="preserve"> then they</w:t>
      </w:r>
      <w:r w:rsidR="00E33FF7" w:rsidRPr="00550C06">
        <w:t xml:space="preserve"> hold office for the unexpired term.</w:t>
      </w:r>
      <w:r w:rsidR="00550C06" w:rsidRPr="00550C06">
        <w:rPr>
          <w:rStyle w:val="FootnoteReference"/>
        </w:rPr>
        <w:footnoteReference w:id="3"/>
      </w:r>
      <w:r w:rsidR="00E33FF7" w:rsidRPr="00AA62A3">
        <w:t xml:space="preserve"> </w:t>
      </w:r>
    </w:p>
    <w:p w14:paraId="60BEBE20" w14:textId="77777777" w:rsidR="00566E84" w:rsidRPr="00AA62A3" w:rsidRDefault="00566E84" w:rsidP="00606DF8"/>
    <w:p w14:paraId="1090C5EB" w14:textId="77777777" w:rsidR="00566E84" w:rsidRPr="00AA62A3" w:rsidRDefault="00E33FF7" w:rsidP="00F95B9B">
      <w:pPr>
        <w:pStyle w:val="Heading2"/>
      </w:pPr>
      <w:bookmarkStart w:id="6" w:name="_bookmark2"/>
      <w:bookmarkStart w:id="7" w:name="County_Offices"/>
      <w:bookmarkStart w:id="8" w:name="_Toc163134834"/>
      <w:bookmarkEnd w:id="6"/>
      <w:bookmarkEnd w:id="7"/>
      <w:r w:rsidRPr="00AA62A3">
        <w:t>County Offices</w:t>
      </w:r>
      <w:bookmarkEnd w:id="8"/>
    </w:p>
    <w:p w14:paraId="5B68EC82" w14:textId="3E5948A7" w:rsidR="00566E84" w:rsidRPr="00FA2203" w:rsidRDefault="00550C06" w:rsidP="00F95B9B">
      <w:pPr>
        <w:spacing w:before="120" w:after="120"/>
      </w:pPr>
      <w:r>
        <w:t xml:space="preserve">Nevada County </w:t>
      </w:r>
      <w:r w:rsidR="00F1180E">
        <w:t>elected o</w:t>
      </w:r>
      <w:r>
        <w:t xml:space="preserve">ffices </w:t>
      </w:r>
      <w:r w:rsidR="00F1180E">
        <w:t>are</w:t>
      </w:r>
      <w:r>
        <w:t xml:space="preserve"> </w:t>
      </w:r>
      <w:r w:rsidR="00E33FF7" w:rsidRPr="00FA2203">
        <w:t>Assessor</w:t>
      </w:r>
      <w:r>
        <w:t xml:space="preserve">, </w:t>
      </w:r>
      <w:r w:rsidR="00E33FF7" w:rsidRPr="00FA2203">
        <w:t>Auditor</w:t>
      </w:r>
      <w:r>
        <w:t xml:space="preserve">-Controller, </w:t>
      </w:r>
      <w:r w:rsidR="00E33FF7" w:rsidRPr="00FA2203">
        <w:t>District</w:t>
      </w:r>
      <w:r w:rsidR="00E33FF7" w:rsidRPr="00FA2203">
        <w:rPr>
          <w:spacing w:val="-1"/>
        </w:rPr>
        <w:t xml:space="preserve"> </w:t>
      </w:r>
      <w:r w:rsidR="00E33FF7" w:rsidRPr="00FA2203">
        <w:t>Attorney</w:t>
      </w:r>
      <w:r>
        <w:t xml:space="preserve">, </w:t>
      </w:r>
      <w:r w:rsidR="00E33FF7" w:rsidRPr="00FA2203">
        <w:t>Clerk-Recorder</w:t>
      </w:r>
      <w:r>
        <w:t xml:space="preserve">, </w:t>
      </w:r>
      <w:r w:rsidR="00E33FF7" w:rsidRPr="00FA2203">
        <w:t>Treasurer-Tax</w:t>
      </w:r>
      <w:r w:rsidR="00E33FF7" w:rsidRPr="00FA2203">
        <w:rPr>
          <w:spacing w:val="-10"/>
        </w:rPr>
        <w:t xml:space="preserve"> </w:t>
      </w:r>
      <w:r w:rsidR="00E33FF7" w:rsidRPr="00FA2203">
        <w:t>Collector</w:t>
      </w:r>
      <w:r>
        <w:t xml:space="preserve">, and </w:t>
      </w:r>
      <w:r w:rsidR="00E33FF7" w:rsidRPr="00FA2203">
        <w:t>Sheriff-Coroner-Public</w:t>
      </w:r>
      <w:r w:rsidR="00E33FF7" w:rsidRPr="00FA2203">
        <w:rPr>
          <w:spacing w:val="1"/>
        </w:rPr>
        <w:t xml:space="preserve"> </w:t>
      </w:r>
      <w:r w:rsidR="00E33FF7" w:rsidRPr="00FA2203">
        <w:t>Administrator</w:t>
      </w:r>
      <w:r>
        <w:t xml:space="preserve">. If a vacancy occurs in any of those offices, then the </w:t>
      </w:r>
      <w:r w:rsidR="00606DF8">
        <w:t>Board of Supervisors</w:t>
      </w:r>
      <w:r w:rsidR="00E33FF7" w:rsidRPr="00FA2203">
        <w:t xml:space="preserve"> </w:t>
      </w:r>
      <w:r>
        <w:t xml:space="preserve">makes an appointment to </w:t>
      </w:r>
      <w:r w:rsidR="00E33FF7" w:rsidRPr="00FA2203">
        <w:t xml:space="preserve">fill </w:t>
      </w:r>
      <w:r>
        <w:t>the</w:t>
      </w:r>
      <w:r w:rsidR="00E33FF7" w:rsidRPr="00FA2203">
        <w:t xml:space="preserve"> vacancy. The appointee hold</w:t>
      </w:r>
      <w:r>
        <w:t>s</w:t>
      </w:r>
      <w:r w:rsidR="00E33FF7" w:rsidRPr="00FA2203">
        <w:t xml:space="preserve"> office for the unexpired term or until the first Monday after January 1st </w:t>
      </w:r>
      <w:r>
        <w:t>following</w:t>
      </w:r>
      <w:r w:rsidR="00E33FF7" w:rsidRPr="00FA2203">
        <w:t xml:space="preserve"> the next general election.</w:t>
      </w:r>
      <w:r w:rsidR="000F38AB">
        <w:rPr>
          <w:rStyle w:val="FootnoteReference"/>
        </w:rPr>
        <w:footnoteReference w:id="4"/>
      </w:r>
    </w:p>
    <w:p w14:paraId="666E863E" w14:textId="115847F4" w:rsidR="00566E84" w:rsidRPr="00FA2203" w:rsidRDefault="00E33FF7" w:rsidP="00F95B9B">
      <w:pPr>
        <w:spacing w:before="120" w:after="120"/>
      </w:pPr>
      <w:bookmarkStart w:id="9" w:name="_bookmark3"/>
      <w:bookmarkEnd w:id="9"/>
      <w:r w:rsidRPr="00FA2203">
        <w:t xml:space="preserve">If </w:t>
      </w:r>
      <w:r w:rsidR="00550C06">
        <w:t>the incumbent</w:t>
      </w:r>
      <w:r w:rsidRPr="00FA2203">
        <w:t xml:space="preserve"> resign</w:t>
      </w:r>
      <w:r w:rsidR="00550C06">
        <w:t>s</w:t>
      </w:r>
      <w:r w:rsidRPr="00FA2203">
        <w:t xml:space="preserve"> or die</w:t>
      </w:r>
      <w:r w:rsidR="00550C06">
        <w:t>s after taking office</w:t>
      </w:r>
      <w:r w:rsidRPr="00FA2203">
        <w:t xml:space="preserve">, the </w:t>
      </w:r>
      <w:r w:rsidR="00606DF8">
        <w:t>Board of Supervisors</w:t>
      </w:r>
      <w:r w:rsidRPr="00FA2203">
        <w:t xml:space="preserve"> shall provide that the vacan</w:t>
      </w:r>
      <w:r w:rsidR="00606DF8">
        <w:t>cy</w:t>
      </w:r>
      <w:r w:rsidRPr="00FA2203">
        <w:t xml:space="preserve"> shall be filled at the next regularly scheduled election. The </w:t>
      </w:r>
      <w:r w:rsidR="00606DF8">
        <w:t>Board of Supervisors</w:t>
      </w:r>
      <w:r w:rsidRPr="00FA2203">
        <w:t xml:space="preserve"> may appoint a person to temporarily carry out the </w:t>
      </w:r>
      <w:r w:rsidR="00606DF8">
        <w:t xml:space="preserve">incumbent’s </w:t>
      </w:r>
      <w:r w:rsidRPr="00FA2203">
        <w:t>duties</w:t>
      </w:r>
      <w:r w:rsidR="00606DF8">
        <w:t xml:space="preserve"> and </w:t>
      </w:r>
      <w:r w:rsidRPr="00FA2203">
        <w:t xml:space="preserve">shall serve until the </w:t>
      </w:r>
      <w:r w:rsidR="00606DF8">
        <w:t xml:space="preserve">election </w:t>
      </w:r>
      <w:r w:rsidRPr="00FA2203">
        <w:t>results are declared.</w:t>
      </w:r>
      <w:r w:rsidR="00606DF8">
        <w:t xml:space="preserve"> The elected will then </w:t>
      </w:r>
      <w:r w:rsidRPr="00FA2203">
        <w:t>serve for the remainder of the term.</w:t>
      </w:r>
      <w:r w:rsidR="00606DF8">
        <w:rPr>
          <w:rStyle w:val="FootnoteReference"/>
        </w:rPr>
        <w:footnoteReference w:id="5"/>
      </w:r>
    </w:p>
    <w:p w14:paraId="3920EC5D" w14:textId="77777777" w:rsidR="00566E84" w:rsidRPr="00FA2203" w:rsidRDefault="00566E84" w:rsidP="00606DF8">
      <w:pPr>
        <w:pStyle w:val="BodyText"/>
      </w:pPr>
    </w:p>
    <w:p w14:paraId="3F187E95" w14:textId="77777777" w:rsidR="00566E84" w:rsidRPr="00606DF8" w:rsidRDefault="00E33FF7" w:rsidP="00F95B9B">
      <w:pPr>
        <w:pStyle w:val="Heading2"/>
      </w:pPr>
      <w:bookmarkStart w:id="10" w:name="Terms_of_County_Offices"/>
      <w:bookmarkStart w:id="11" w:name="_Toc163134835"/>
      <w:bookmarkEnd w:id="10"/>
      <w:r w:rsidRPr="00606DF8">
        <w:t>Terms of County Offices</w:t>
      </w:r>
      <w:bookmarkEnd w:id="11"/>
    </w:p>
    <w:p w14:paraId="4F41B5C7" w14:textId="061DBBDF" w:rsidR="00B443F1" w:rsidRDefault="003267EF" w:rsidP="00F95B9B">
      <w:pPr>
        <w:spacing w:before="120" w:after="120"/>
      </w:pPr>
      <w:r>
        <w:t xml:space="preserve">Most </w:t>
      </w:r>
      <w:r w:rsidR="00E33FF7" w:rsidRPr="00606DF8">
        <w:t xml:space="preserve">County </w:t>
      </w:r>
      <w:r>
        <w:t>O</w:t>
      </w:r>
      <w:r w:rsidR="00E33FF7" w:rsidRPr="00606DF8">
        <w:t>ffices are up for election every four years at the Gubernatorial Primary.</w:t>
      </w:r>
      <w:r>
        <w:t xml:space="preserve"> Elections for County District Attorney and County Sheriff-Coroner-Public Administrator are up for election every four years at the Presidential Primary.</w:t>
      </w:r>
      <w:r>
        <w:rPr>
          <w:rStyle w:val="FootnoteReference"/>
        </w:rPr>
        <w:footnoteReference w:id="6"/>
      </w:r>
      <w:r w:rsidR="000F38AB">
        <w:t xml:space="preserve"> Vacancy elections are conducted </w:t>
      </w:r>
      <w:r w:rsidR="00E33FF7" w:rsidRPr="00606DF8">
        <w:t xml:space="preserve">as </w:t>
      </w:r>
      <w:r w:rsidR="000F38AB">
        <w:t>any</w:t>
      </w:r>
      <w:r w:rsidR="00E33FF7" w:rsidRPr="00606DF8">
        <w:t xml:space="preserve"> regular</w:t>
      </w:r>
      <w:r w:rsidR="000F38AB">
        <w:t>ly scheduled</w:t>
      </w:r>
      <w:r w:rsidR="00E33FF7" w:rsidRPr="00606DF8">
        <w:t xml:space="preserve"> election with a primary and run-off </w:t>
      </w:r>
      <w:r w:rsidR="000F38AB">
        <w:t xml:space="preserve">at the general </w:t>
      </w:r>
      <w:r w:rsidR="00E33FF7" w:rsidRPr="00606DF8">
        <w:t>election if needed</w:t>
      </w:r>
      <w:r w:rsidR="000F38AB">
        <w:t>,</w:t>
      </w:r>
      <w:r w:rsidR="00E33FF7" w:rsidRPr="00606DF8">
        <w:t xml:space="preserve"> as </w:t>
      </w:r>
      <w:r w:rsidR="000F38AB">
        <w:t>set forth by</w:t>
      </w:r>
      <w:r w:rsidR="00E33FF7" w:rsidRPr="00606DF8">
        <w:t xml:space="preserve"> Election</w:t>
      </w:r>
      <w:r w:rsidR="004204ED">
        <w:t>s</w:t>
      </w:r>
      <w:r w:rsidR="00E33FF7" w:rsidRPr="00606DF8">
        <w:t xml:space="preserve"> Code </w:t>
      </w:r>
      <w:r w:rsidR="00F1180E">
        <w:t>S</w:t>
      </w:r>
      <w:r w:rsidR="000F38AB">
        <w:t>ection 8</w:t>
      </w:r>
      <w:r w:rsidR="00E33FF7" w:rsidRPr="00606DF8">
        <w:t>140.</w:t>
      </w:r>
      <w:r w:rsidR="00F1180E">
        <w:rPr>
          <w:rStyle w:val="FootnoteReference"/>
        </w:rPr>
        <w:footnoteReference w:id="7"/>
      </w:r>
    </w:p>
    <w:p w14:paraId="3593E0F4" w14:textId="77777777" w:rsidR="00B443F1" w:rsidRDefault="00B443F1">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213D3D"/>
        <w:tblLook w:val="04A0" w:firstRow="1" w:lastRow="0" w:firstColumn="1" w:lastColumn="0" w:noHBand="0" w:noVBand="1"/>
      </w:tblPr>
      <w:tblGrid>
        <w:gridCol w:w="10736"/>
      </w:tblGrid>
      <w:tr w:rsidR="00B443F1" w:rsidRPr="00B443F1" w14:paraId="321E172A" w14:textId="77777777" w:rsidTr="005C6130">
        <w:tc>
          <w:tcPr>
            <w:tcW w:w="10736" w:type="dxa"/>
            <w:shd w:val="clear" w:color="auto" w:fill="213D3D"/>
          </w:tcPr>
          <w:p w14:paraId="51512C52" w14:textId="77777777" w:rsidR="00B443F1" w:rsidRPr="00B443F1" w:rsidRDefault="00B443F1" w:rsidP="00CD3D09">
            <w:pPr>
              <w:pStyle w:val="Heading1"/>
            </w:pPr>
            <w:bookmarkStart w:id="12" w:name="VACANCIES_ON_SCHOOL_DISTRICT_GOVERNING_B"/>
            <w:bookmarkStart w:id="13" w:name="_Toc163134836"/>
            <w:bookmarkEnd w:id="12"/>
            <w:r w:rsidRPr="00B443F1">
              <w:lastRenderedPageBreak/>
              <w:t>School District Vacancies</w:t>
            </w:r>
            <w:bookmarkEnd w:id="13"/>
          </w:p>
        </w:tc>
      </w:tr>
    </w:tbl>
    <w:p w14:paraId="379C3D9B" w14:textId="77777777" w:rsidR="005C6130" w:rsidRDefault="005C6130" w:rsidP="00F95B9B">
      <w:pPr>
        <w:pStyle w:val="Heading2"/>
      </w:pPr>
      <w:bookmarkStart w:id="14" w:name="_bookmark4"/>
      <w:bookmarkStart w:id="15" w:name="What_Causes_a_Vacancy"/>
      <w:bookmarkEnd w:id="14"/>
      <w:bookmarkEnd w:id="15"/>
    </w:p>
    <w:p w14:paraId="7C4B8659" w14:textId="156AA72E" w:rsidR="00566E84" w:rsidRPr="00AA62A3" w:rsidRDefault="00E33FF7" w:rsidP="00F95B9B">
      <w:pPr>
        <w:pStyle w:val="Heading2"/>
      </w:pPr>
      <w:bookmarkStart w:id="16" w:name="_Toc163134837"/>
      <w:r w:rsidRPr="00AA62A3">
        <w:t xml:space="preserve">Causes </w:t>
      </w:r>
      <w:r w:rsidR="00F129B5">
        <w:t>for</w:t>
      </w:r>
      <w:r w:rsidRPr="00AA62A3">
        <w:t xml:space="preserve"> Vacancy</w:t>
      </w:r>
      <w:bookmarkEnd w:id="16"/>
    </w:p>
    <w:p w14:paraId="1DA9F6C8" w14:textId="1E6D710D" w:rsidR="00052BB9" w:rsidRDefault="00E33FF7" w:rsidP="00F95B9B">
      <w:pPr>
        <w:spacing w:before="120" w:after="120"/>
      </w:pPr>
      <w:r w:rsidRPr="00FA2203">
        <w:t xml:space="preserve">Vacancies on school district governing boards or community college </w:t>
      </w:r>
      <w:r w:rsidR="000F32E8">
        <w:t>District Board</w:t>
      </w:r>
      <w:r w:rsidRPr="00FA2203">
        <w:t xml:space="preserve">s are caused by any of the events specified </w:t>
      </w:r>
      <w:r w:rsidR="004204ED">
        <w:t xml:space="preserve">above </w:t>
      </w:r>
      <w:r w:rsidRPr="00FA2203">
        <w:t xml:space="preserve">in </w:t>
      </w:r>
      <w:r w:rsidR="00052BB9">
        <w:t xml:space="preserve">Government Code </w:t>
      </w:r>
      <w:r w:rsidR="00F1180E">
        <w:t>S</w:t>
      </w:r>
      <w:r w:rsidRPr="00FA2203">
        <w:t xml:space="preserve">ection 1770 or by failure to elect. A vacancy resulting from resignation occurs when the </w:t>
      </w:r>
      <w:r w:rsidR="00052BB9">
        <w:t xml:space="preserve">incumbent resigns in writing and </w:t>
      </w:r>
      <w:r w:rsidRPr="00FA2203">
        <w:t>file</w:t>
      </w:r>
      <w:r w:rsidR="00052BB9">
        <w:t>s it</w:t>
      </w:r>
      <w:r w:rsidRPr="00FA2203">
        <w:t xml:space="preserve"> with the County Superintendent of </w:t>
      </w:r>
      <w:r w:rsidR="00052BB9" w:rsidRPr="00FA2203">
        <w:t>Schools</w:t>
      </w:r>
      <w:r w:rsidR="00F129B5">
        <w:t>. The vacancy is effective as of the filing date</w:t>
      </w:r>
      <w:r w:rsidR="00052BB9">
        <w:t xml:space="preserve"> unless there is a deferred effective date</w:t>
      </w:r>
      <w:r w:rsidRPr="00FA2203">
        <w:t>.</w:t>
      </w:r>
      <w:r w:rsidR="00052BB9">
        <w:rPr>
          <w:rStyle w:val="FootnoteReference"/>
        </w:rPr>
        <w:footnoteReference w:id="8"/>
      </w:r>
      <w:r w:rsidR="00052BB9">
        <w:t xml:space="preserve"> </w:t>
      </w:r>
    </w:p>
    <w:p w14:paraId="35F6F45B" w14:textId="77777777" w:rsidR="00FA69FD" w:rsidRDefault="00FA69FD" w:rsidP="00F95B9B">
      <w:pPr>
        <w:pStyle w:val="Heading2"/>
        <w:spacing w:after="120"/>
      </w:pPr>
    </w:p>
    <w:p w14:paraId="3013AE1C" w14:textId="1F41AF83" w:rsidR="00FA69FD" w:rsidRPr="00AA62A3" w:rsidRDefault="00FA69FD" w:rsidP="00F95B9B">
      <w:pPr>
        <w:pStyle w:val="Heading2"/>
      </w:pPr>
      <w:bookmarkStart w:id="17" w:name="_Toc163134838"/>
      <w:r w:rsidRPr="00AA62A3">
        <w:t>Action Required by the Governing Board</w:t>
      </w:r>
      <w:bookmarkEnd w:id="17"/>
    </w:p>
    <w:p w14:paraId="786E04C2" w14:textId="4C9F8569" w:rsidR="00566E84" w:rsidRPr="00FA2203" w:rsidRDefault="00052BB9" w:rsidP="00F95B9B">
      <w:pPr>
        <w:spacing w:before="120" w:after="120"/>
        <w:rPr>
          <w:b/>
        </w:rPr>
      </w:pPr>
      <w:r>
        <w:t>The governing body of the school or community college district</w:t>
      </w:r>
      <w:r w:rsidR="00F129B5">
        <w:t xml:space="preserve"> where the vacancy occurred</w:t>
      </w:r>
      <w:r>
        <w:t xml:space="preserve"> has </w:t>
      </w:r>
      <w:r w:rsidR="00E33FF7" w:rsidRPr="00FA2203">
        <w:t>60 days</w:t>
      </w:r>
      <w:r>
        <w:t xml:space="preserve"> from the date of the vacancy to call an election or appoint a replacement</w:t>
      </w:r>
      <w:r w:rsidR="00E33FF7" w:rsidRPr="00FA2203">
        <w:t xml:space="preserve">. </w:t>
      </w:r>
      <w:r w:rsidR="00F129B5">
        <w:t>If the governing body fails to do so, then the County Superintendent of Schools calls an election.</w:t>
      </w:r>
      <w:r w:rsidR="002D0BEA">
        <w:rPr>
          <w:rStyle w:val="FootnoteReference"/>
        </w:rPr>
        <w:footnoteReference w:id="9"/>
      </w:r>
      <w:r w:rsidR="00F129B5">
        <w:t xml:space="preserve"> </w:t>
      </w:r>
      <w:r w:rsidR="00E33FF7" w:rsidRPr="00FA2203">
        <w:t>Upon being filed with the County Superintendent of Schools, the written resignation i</w:t>
      </w:r>
      <w:r w:rsidR="00E33FF7" w:rsidRPr="00F129B5">
        <w:t>s</w:t>
      </w:r>
      <w:r w:rsidR="005C6130">
        <w:t xml:space="preserve"> </w:t>
      </w:r>
      <w:r w:rsidR="00E33FF7" w:rsidRPr="00F129B5">
        <w:t>irrevocable.</w:t>
      </w:r>
      <w:r w:rsidR="002D0BEA">
        <w:rPr>
          <w:rStyle w:val="FootnoteReference"/>
        </w:rPr>
        <w:footnoteReference w:id="10"/>
      </w:r>
    </w:p>
    <w:p w14:paraId="2CCF3B1F" w14:textId="5F0A0A80" w:rsidR="00566E84" w:rsidRPr="00FA2203" w:rsidRDefault="00E33FF7" w:rsidP="00F95B9B">
      <w:pPr>
        <w:spacing w:before="120" w:after="120"/>
      </w:pPr>
      <w:r w:rsidRPr="00FA2203">
        <w:t xml:space="preserve">Although not required by law, </w:t>
      </w:r>
      <w:r w:rsidR="00FA69FD">
        <w:t xml:space="preserve">Nevada County Elections requests </w:t>
      </w:r>
      <w:r w:rsidRPr="00FA2203">
        <w:t>a copy of the resignation</w:t>
      </w:r>
      <w:r w:rsidR="00FA69FD">
        <w:t>,</w:t>
      </w:r>
      <w:r w:rsidRPr="00FA2203">
        <w:t xml:space="preserve"> any notices, appointments, resolutions calling election, etc. as soon as</w:t>
      </w:r>
      <w:r w:rsidRPr="00FA2203">
        <w:rPr>
          <w:spacing w:val="-36"/>
        </w:rPr>
        <w:t xml:space="preserve"> </w:t>
      </w:r>
      <w:r w:rsidRPr="00FA2203">
        <w:t>possible</w:t>
      </w:r>
      <w:r w:rsidR="00FA69FD">
        <w:t>, so that our staff can take appropriate action when providing elections services.</w:t>
      </w:r>
    </w:p>
    <w:p w14:paraId="251BDF7E" w14:textId="77777777" w:rsidR="00566E84" w:rsidRPr="00AA62A3" w:rsidRDefault="00566E84" w:rsidP="00F95B9B">
      <w:pPr>
        <w:spacing w:before="120" w:after="120"/>
      </w:pPr>
    </w:p>
    <w:p w14:paraId="3959A656" w14:textId="77777777" w:rsidR="00566E84" w:rsidRPr="00AA62A3" w:rsidRDefault="00E33FF7" w:rsidP="00F95B9B">
      <w:pPr>
        <w:pStyle w:val="Heading2"/>
      </w:pPr>
      <w:bookmarkStart w:id="18" w:name="Election_Ordered"/>
      <w:bookmarkStart w:id="19" w:name="_Toc163134839"/>
      <w:bookmarkEnd w:id="18"/>
      <w:r w:rsidRPr="00AA62A3">
        <w:t>Election Ordered</w:t>
      </w:r>
      <w:bookmarkEnd w:id="19"/>
    </w:p>
    <w:p w14:paraId="3F4F089C" w14:textId="73BDDADE" w:rsidR="00566E84" w:rsidRPr="00FA2203" w:rsidRDefault="00E33FF7" w:rsidP="00F95B9B">
      <w:pPr>
        <w:spacing w:before="120" w:after="120"/>
      </w:pPr>
      <w:r w:rsidRPr="00FA2203">
        <w:t>When an election is ordered, it shall be held on the next regular election date not less than 130 days after the occurrence of the vacancy or after the written resignation is filed with the County Superintendent of Schools.</w:t>
      </w:r>
      <w:r w:rsidR="0092285B">
        <w:rPr>
          <w:rStyle w:val="FootnoteReference"/>
        </w:rPr>
        <w:footnoteReference w:id="11"/>
      </w:r>
    </w:p>
    <w:p w14:paraId="11A21E0B" w14:textId="77777777" w:rsidR="0092285B" w:rsidRDefault="0092285B" w:rsidP="00F95B9B">
      <w:bookmarkStart w:id="20" w:name="Provisional_Appointment"/>
      <w:bookmarkEnd w:id="20"/>
    </w:p>
    <w:p w14:paraId="656D4C3F" w14:textId="1E35D110" w:rsidR="00566E84" w:rsidRPr="00AA62A3" w:rsidRDefault="00E33FF7" w:rsidP="00F95B9B">
      <w:pPr>
        <w:pStyle w:val="Heading2"/>
      </w:pPr>
      <w:bookmarkStart w:id="21" w:name="_Toc163134840"/>
      <w:r w:rsidRPr="00AA62A3">
        <w:t>Provisional Appointment</w:t>
      </w:r>
      <w:bookmarkEnd w:id="21"/>
    </w:p>
    <w:p w14:paraId="3149ECBC" w14:textId="5A4038F2" w:rsidR="00566E84" w:rsidRPr="00FA2203" w:rsidRDefault="00E33FF7" w:rsidP="00F95B9B">
      <w:pPr>
        <w:spacing w:before="120" w:after="120"/>
      </w:pPr>
      <w:r w:rsidRPr="00FA2203">
        <w:t>If the</w:t>
      </w:r>
      <w:r w:rsidR="00752646">
        <w:t xml:space="preserve"> g</w:t>
      </w:r>
      <w:r w:rsidRPr="00FA2203">
        <w:t xml:space="preserve">overning </w:t>
      </w:r>
      <w:r w:rsidR="00752646">
        <w:t>body</w:t>
      </w:r>
      <w:r w:rsidRPr="00FA2203">
        <w:t xml:space="preserve"> </w:t>
      </w:r>
      <w:r w:rsidR="00752646">
        <w:t xml:space="preserve">fills the vacancy by </w:t>
      </w:r>
      <w:r w:rsidRPr="00FA2203">
        <w:t>mak</w:t>
      </w:r>
      <w:r w:rsidR="00752646">
        <w:t>ing</w:t>
      </w:r>
      <w:r w:rsidRPr="00FA2203">
        <w:t xml:space="preserve"> a provisional appointment, the appointee is immediately conferred with all powers and duties of a governing board</w:t>
      </w:r>
      <w:r w:rsidR="005C6130">
        <w:rPr>
          <w:spacing w:val="-44"/>
        </w:rPr>
        <w:t xml:space="preserve"> </w:t>
      </w:r>
      <w:r w:rsidRPr="00FA2203">
        <w:t>member.</w:t>
      </w:r>
      <w:r w:rsidR="00752646">
        <w:rPr>
          <w:rStyle w:val="FootnoteReference"/>
        </w:rPr>
        <w:footnoteReference w:id="12"/>
      </w:r>
      <w:r w:rsidR="00752646">
        <w:t xml:space="preserve"> </w:t>
      </w:r>
      <w:bookmarkStart w:id="22" w:name="Public_Notice"/>
      <w:bookmarkEnd w:id="22"/>
      <w:r w:rsidRPr="00FA2203">
        <w:t>Within 10 days of making the provisional appointment</w:t>
      </w:r>
      <w:r w:rsidR="00752646">
        <w:t>,</w:t>
      </w:r>
      <w:r w:rsidRPr="00FA2203">
        <w:t xml:space="preserve"> the governing bo</w:t>
      </w:r>
      <w:r w:rsidR="00752646">
        <w:t>dy</w:t>
      </w:r>
      <w:r w:rsidRPr="00FA2203">
        <w:t xml:space="preserve"> must</w:t>
      </w:r>
      <w:r w:rsidR="00886780">
        <w:rPr>
          <w:rStyle w:val="FootnoteReference"/>
        </w:rPr>
        <w:footnoteReference w:id="13"/>
      </w:r>
      <w:r w:rsidRPr="00FA2203">
        <w:t>:</w:t>
      </w:r>
    </w:p>
    <w:p w14:paraId="7C0BB279" w14:textId="0E1F7A03" w:rsidR="00566E84" w:rsidRPr="00FA2203" w:rsidRDefault="00E33FF7" w:rsidP="00F95B9B">
      <w:pPr>
        <w:pStyle w:val="ListParagraph"/>
        <w:numPr>
          <w:ilvl w:val="0"/>
          <w:numId w:val="20"/>
        </w:numPr>
        <w:spacing w:before="120" w:after="120"/>
      </w:pPr>
      <w:r w:rsidRPr="002E197C">
        <w:t>Post a notice</w:t>
      </w:r>
      <w:r w:rsidR="001E4873" w:rsidRPr="002E197C">
        <w:rPr>
          <w:rStyle w:val="FootnoteReference"/>
        </w:rPr>
        <w:footnoteReference w:id="14"/>
      </w:r>
      <w:r w:rsidRPr="002E197C">
        <w:t xml:space="preserve"> </w:t>
      </w:r>
      <w:r w:rsidRPr="002E197C">
        <w:rPr>
          <w:bCs/>
          <w:iCs/>
        </w:rPr>
        <w:t xml:space="preserve">(See Attachment A for </w:t>
      </w:r>
      <w:r w:rsidR="004204ED" w:rsidRPr="002E197C">
        <w:rPr>
          <w:bCs/>
          <w:iCs/>
        </w:rPr>
        <w:t xml:space="preserve">a </w:t>
      </w:r>
      <w:r w:rsidRPr="002E197C">
        <w:rPr>
          <w:bCs/>
          <w:iCs/>
        </w:rPr>
        <w:t xml:space="preserve">sample notice) </w:t>
      </w:r>
      <w:r w:rsidRPr="002E197C">
        <w:t xml:space="preserve">in at least three public places in the </w:t>
      </w:r>
      <w:r w:rsidR="00E064B3" w:rsidRPr="002E197C">
        <w:t>school</w:t>
      </w:r>
      <w:r w:rsidR="00E064B3">
        <w:t xml:space="preserve"> </w:t>
      </w:r>
      <w:r w:rsidRPr="00FA2203">
        <w:t>district;</w:t>
      </w:r>
      <w:r w:rsidRPr="00F64373">
        <w:rPr>
          <w:spacing w:val="-21"/>
        </w:rPr>
        <w:t xml:space="preserve"> </w:t>
      </w:r>
      <w:r w:rsidRPr="00FA2203">
        <w:t>and</w:t>
      </w:r>
    </w:p>
    <w:p w14:paraId="67CAC56A" w14:textId="7772E34B" w:rsidR="00566E84" w:rsidRPr="00FA2203" w:rsidRDefault="00E33FF7" w:rsidP="00F95B9B">
      <w:pPr>
        <w:pStyle w:val="ListParagraph"/>
        <w:numPr>
          <w:ilvl w:val="0"/>
          <w:numId w:val="20"/>
        </w:numPr>
        <w:spacing w:before="120" w:after="120"/>
      </w:pPr>
      <w:r w:rsidRPr="00FA2203">
        <w:t xml:space="preserve">Publish the notice at least once in a newspaper of general circulation published within the district. </w:t>
      </w:r>
      <w:r w:rsidR="00F64373">
        <w:t xml:space="preserve">No publication is required if </w:t>
      </w:r>
      <w:r w:rsidRPr="00FA2203">
        <w:t>there is no newspaper of general circulation.</w:t>
      </w:r>
      <w:r w:rsidR="00F64373">
        <w:rPr>
          <w:rStyle w:val="FootnoteReference"/>
        </w:rPr>
        <w:footnoteReference w:id="15"/>
      </w:r>
    </w:p>
    <w:p w14:paraId="156A142B" w14:textId="6B9749E4" w:rsidR="00566E84" w:rsidRPr="00FA2203" w:rsidRDefault="00E33FF7" w:rsidP="00F95B9B">
      <w:pPr>
        <w:spacing w:before="120" w:after="120"/>
      </w:pPr>
      <w:bookmarkStart w:id="23" w:name="Contents_of_Public_Notice"/>
      <w:bookmarkEnd w:id="23"/>
      <w:r w:rsidRPr="00FA2203">
        <w:t xml:space="preserve">The notice must </w:t>
      </w:r>
      <w:r w:rsidR="00A91823">
        <w:t xml:space="preserve">include </w:t>
      </w:r>
      <w:r w:rsidRPr="00FA2203">
        <w:t>the following</w:t>
      </w:r>
      <w:r w:rsidR="00A91823">
        <w:t xml:space="preserve"> information</w:t>
      </w:r>
      <w:r w:rsidR="00A91823">
        <w:rPr>
          <w:rStyle w:val="FootnoteReference"/>
        </w:rPr>
        <w:footnoteReference w:id="16"/>
      </w:r>
      <w:r w:rsidRPr="00FA2203">
        <w:t>:</w:t>
      </w:r>
    </w:p>
    <w:p w14:paraId="71BC9451" w14:textId="77777777" w:rsidR="00A91823" w:rsidRDefault="00E33FF7" w:rsidP="00F95B9B">
      <w:pPr>
        <w:pStyle w:val="ListParagraph"/>
        <w:numPr>
          <w:ilvl w:val="0"/>
          <w:numId w:val="21"/>
        </w:numPr>
        <w:spacing w:before="120" w:after="120"/>
      </w:pPr>
      <w:r w:rsidRPr="00FA2203">
        <w:lastRenderedPageBreak/>
        <w:t xml:space="preserve">The fact of the vacancy or resignation </w:t>
      </w:r>
    </w:p>
    <w:p w14:paraId="02C4E531" w14:textId="61D4A1E6" w:rsidR="00A91823" w:rsidRDefault="00A91823" w:rsidP="00F95B9B">
      <w:pPr>
        <w:pStyle w:val="ListParagraph"/>
        <w:numPr>
          <w:ilvl w:val="0"/>
          <w:numId w:val="21"/>
        </w:numPr>
        <w:spacing w:before="120" w:after="120"/>
      </w:pPr>
      <w:r>
        <w:t>D</w:t>
      </w:r>
      <w:r w:rsidR="00E33FF7" w:rsidRPr="00FA2203">
        <w:t xml:space="preserve">ate </w:t>
      </w:r>
      <w:r>
        <w:t xml:space="preserve">the vacancy occurred </w:t>
      </w:r>
      <w:r w:rsidR="0023415A">
        <w:t>(</w:t>
      </w:r>
      <w:r>
        <w:t xml:space="preserve">or the effective date of the resignation </w:t>
      </w:r>
      <w:r w:rsidR="0023415A">
        <w:t>if deferred)</w:t>
      </w:r>
    </w:p>
    <w:p w14:paraId="4FE609E4" w14:textId="19A4C2D1" w:rsidR="00A91823" w:rsidRDefault="00E33FF7" w:rsidP="00F95B9B">
      <w:pPr>
        <w:pStyle w:val="ListParagraph"/>
        <w:numPr>
          <w:ilvl w:val="0"/>
          <w:numId w:val="21"/>
        </w:numPr>
        <w:spacing w:before="120" w:after="120"/>
      </w:pPr>
      <w:r w:rsidRPr="00FA2203">
        <w:t xml:space="preserve">The full name of the provisional appointee and the date of </w:t>
      </w:r>
      <w:r w:rsidR="00A91823">
        <w:t>their</w:t>
      </w:r>
      <w:r w:rsidRPr="00FA2203">
        <w:t xml:space="preserve"> appointment</w:t>
      </w:r>
    </w:p>
    <w:p w14:paraId="47F65FB5" w14:textId="3F2DD071" w:rsidR="00566E84" w:rsidRPr="00FA2203" w:rsidRDefault="00E33FF7" w:rsidP="00F95B9B">
      <w:pPr>
        <w:pStyle w:val="ListParagraph"/>
        <w:numPr>
          <w:ilvl w:val="0"/>
          <w:numId w:val="21"/>
        </w:numPr>
        <w:spacing w:before="120" w:after="120"/>
      </w:pPr>
      <w:r w:rsidRPr="00FA2203">
        <w:t>A statement that</w:t>
      </w:r>
      <w:r w:rsidR="00A91823">
        <w:t xml:space="preserve"> the provisional appointment becomes effective within 30 days</w:t>
      </w:r>
      <w:r w:rsidRPr="00FA2203">
        <w:t xml:space="preserve"> unless a petition calling for a special election, </w:t>
      </w:r>
      <w:r w:rsidR="00A91823">
        <w:t xml:space="preserve">which must </w:t>
      </w:r>
      <w:r w:rsidRPr="00FA2203">
        <w:t>contain a sufficient number of signatures, is filed in the office of County Superintendent of Schools</w:t>
      </w:r>
    </w:p>
    <w:p w14:paraId="2C01F29A" w14:textId="77777777" w:rsidR="00566E84" w:rsidRPr="00AA62A3" w:rsidRDefault="00566E84" w:rsidP="00606DF8"/>
    <w:p w14:paraId="61C4BFCE" w14:textId="77777777" w:rsidR="00566E84" w:rsidRPr="00AA62A3" w:rsidRDefault="00E33FF7" w:rsidP="00F95B9B">
      <w:pPr>
        <w:pStyle w:val="Heading2"/>
      </w:pPr>
      <w:bookmarkStart w:id="24" w:name="_Toc163134841"/>
      <w:r w:rsidRPr="00AA62A3">
        <w:t>Petition Calling for a Special Election</w:t>
      </w:r>
      <w:bookmarkEnd w:id="24"/>
    </w:p>
    <w:p w14:paraId="53FF3513" w14:textId="0760915D" w:rsidR="00566E84" w:rsidRPr="00A91823" w:rsidRDefault="00E33FF7" w:rsidP="00F95B9B">
      <w:pPr>
        <w:spacing w:before="120" w:after="120"/>
        <w:rPr>
          <w:bCs/>
          <w:iCs/>
        </w:rPr>
      </w:pPr>
      <w:r w:rsidRPr="00FA2203">
        <w:t xml:space="preserve">If a provisional appointment is made, the registered voters </w:t>
      </w:r>
      <w:r w:rsidR="0023415A">
        <w:t xml:space="preserve">in </w:t>
      </w:r>
      <w:r w:rsidRPr="00FA2203">
        <w:t xml:space="preserve">the district may, within 30 days from the date </w:t>
      </w:r>
      <w:r w:rsidRPr="002E197C">
        <w:t xml:space="preserve">of the appointment, petition for a special election to fill the vacancy </w:t>
      </w:r>
      <w:r w:rsidRPr="002E197C">
        <w:rPr>
          <w:bCs/>
          <w:iCs/>
        </w:rPr>
        <w:t>(See Attachment B for sample petition)</w:t>
      </w:r>
      <w:r w:rsidR="00A91823" w:rsidRPr="002E197C">
        <w:rPr>
          <w:bCs/>
          <w:iCs/>
        </w:rPr>
        <w:t>.</w:t>
      </w:r>
      <w:r w:rsidR="002E197C">
        <w:rPr>
          <w:bCs/>
          <w:iCs/>
        </w:rPr>
        <w:t xml:space="preserve"> Please note that petitions are highly regulated—contact Nevada County Elections for guidance on how to circulate a petition, if needed.</w:t>
      </w:r>
    </w:p>
    <w:p w14:paraId="00A401AF" w14:textId="52D212C2" w:rsidR="00566E84" w:rsidRPr="00FA2203" w:rsidRDefault="00E33FF7" w:rsidP="00F95B9B">
      <w:pPr>
        <w:spacing w:before="120" w:after="120"/>
      </w:pPr>
      <w:r w:rsidRPr="00FA2203">
        <w:rPr>
          <w:b/>
        </w:rPr>
        <w:t>Signature Requirements</w:t>
      </w:r>
      <w:r w:rsidRPr="00FA2203">
        <w:t>: A petition bear</w:t>
      </w:r>
      <w:r w:rsidR="008662EC">
        <w:t>s</w:t>
      </w:r>
      <w:r w:rsidRPr="00FA2203">
        <w:t xml:space="preserve"> a sufficient number of signatures if signed by</w:t>
      </w:r>
      <w:r w:rsidR="00457F50">
        <w:rPr>
          <w:rStyle w:val="FootnoteReference"/>
        </w:rPr>
        <w:footnoteReference w:id="17"/>
      </w:r>
      <w:r w:rsidRPr="00FA2203">
        <w:t>:</w:t>
      </w:r>
    </w:p>
    <w:p w14:paraId="116D22B9" w14:textId="7B974A63" w:rsidR="00566E84" w:rsidRPr="00FA2203" w:rsidRDefault="00457F50" w:rsidP="00F95B9B">
      <w:pPr>
        <w:pStyle w:val="ListParagraph"/>
        <w:numPr>
          <w:ilvl w:val="0"/>
          <w:numId w:val="22"/>
        </w:numPr>
        <w:spacing w:before="120" w:after="120"/>
      </w:pPr>
      <w:r>
        <w:t xml:space="preserve">One and a half </w:t>
      </w:r>
      <w:r w:rsidR="00E33FF7" w:rsidRPr="00FA2203">
        <w:t xml:space="preserve">percent of the number of registered voters </w:t>
      </w:r>
      <w:r>
        <w:t>in the</w:t>
      </w:r>
      <w:r w:rsidR="00E33FF7" w:rsidRPr="00FA2203">
        <w:t xml:space="preserve"> district at the time of the last regular election for governing board members</w:t>
      </w:r>
      <w:r w:rsidR="00E33FF7" w:rsidRPr="00457F50">
        <w:rPr>
          <w:spacing w:val="-26"/>
        </w:rPr>
        <w:t xml:space="preserve"> </w:t>
      </w:r>
      <w:r w:rsidR="00E33FF7" w:rsidRPr="00FA2203">
        <w:t>or</w:t>
      </w:r>
      <w:r>
        <w:t xml:space="preserve"> </w:t>
      </w:r>
      <w:r w:rsidR="00E33FF7" w:rsidRPr="00FA2203">
        <w:t>25 registered</w:t>
      </w:r>
      <w:r w:rsidR="00E33FF7" w:rsidRPr="00457F50">
        <w:rPr>
          <w:spacing w:val="-16"/>
        </w:rPr>
        <w:t xml:space="preserve"> </w:t>
      </w:r>
      <w:r w:rsidR="00E33FF7" w:rsidRPr="00FA2203">
        <w:t>voters</w:t>
      </w:r>
      <w:r>
        <w:t>, whichever is greater, or</w:t>
      </w:r>
    </w:p>
    <w:p w14:paraId="22D9BF87" w14:textId="747A11AE" w:rsidR="00566E84" w:rsidRPr="00FA2203" w:rsidRDefault="00457F50" w:rsidP="00F95B9B">
      <w:pPr>
        <w:pStyle w:val="ListParagraph"/>
        <w:numPr>
          <w:ilvl w:val="0"/>
          <w:numId w:val="22"/>
        </w:numPr>
        <w:spacing w:before="120" w:after="120"/>
      </w:pPr>
      <w:r>
        <w:t>A</w:t>
      </w:r>
      <w:r w:rsidRPr="00FA2203">
        <w:t xml:space="preserve">t least 5 percent of registered voters of the district at the time of the last regular election </w:t>
      </w:r>
      <w:r>
        <w:t xml:space="preserve">if the </w:t>
      </w:r>
      <w:r w:rsidR="00E33FF7" w:rsidRPr="00FA2203">
        <w:t>district</w:t>
      </w:r>
      <w:r>
        <w:t xml:space="preserve"> ha</w:t>
      </w:r>
      <w:r w:rsidR="00E33FF7" w:rsidRPr="00FA2203">
        <w:t xml:space="preserve">s less than 2,000 </w:t>
      </w:r>
      <w:r>
        <w:t>registered voters</w:t>
      </w:r>
    </w:p>
    <w:p w14:paraId="7ECD3EB7" w14:textId="19C1C00E" w:rsidR="00566E84" w:rsidRPr="00FA2203" w:rsidRDefault="00E33FF7" w:rsidP="00F95B9B">
      <w:pPr>
        <w:spacing w:before="120" w:after="120"/>
      </w:pPr>
      <w:r w:rsidRPr="00FA2203">
        <w:rPr>
          <w:b/>
        </w:rPr>
        <w:t xml:space="preserve">Petition Requirements: </w:t>
      </w:r>
      <w:r w:rsidRPr="00FA2203">
        <w:t xml:space="preserve">Whenever a petition calling for a special election is circulated, the petition shall </w:t>
      </w:r>
      <w:r w:rsidR="00457F50">
        <w:t>include</w:t>
      </w:r>
      <w:r w:rsidRPr="00FA2203">
        <w:t xml:space="preserve"> all of the following</w:t>
      </w:r>
      <w:r w:rsidR="0020571D">
        <w:rPr>
          <w:rStyle w:val="FootnoteReference"/>
        </w:rPr>
        <w:footnoteReference w:id="18"/>
      </w:r>
      <w:r w:rsidRPr="00FA2203">
        <w:t>:</w:t>
      </w:r>
    </w:p>
    <w:p w14:paraId="22EBE9A8" w14:textId="265A6516" w:rsidR="00566E84" w:rsidRPr="00FA2203" w:rsidRDefault="00E33FF7" w:rsidP="00F95B9B">
      <w:pPr>
        <w:pStyle w:val="ListParagraph"/>
        <w:numPr>
          <w:ilvl w:val="0"/>
          <w:numId w:val="23"/>
        </w:numPr>
        <w:spacing w:before="120" w:after="120"/>
      </w:pPr>
      <w:r w:rsidRPr="00FA2203">
        <w:t xml:space="preserve">The </w:t>
      </w:r>
      <w:r w:rsidR="00457F50">
        <w:t xml:space="preserve">elections </w:t>
      </w:r>
      <w:r w:rsidR="0020571D">
        <w:t>official’s</w:t>
      </w:r>
      <w:r w:rsidR="00457F50">
        <w:t xml:space="preserve"> cost estimate, including the cost per</w:t>
      </w:r>
      <w:r w:rsidR="0020571D">
        <w:t xml:space="preserve"> pupil</w:t>
      </w:r>
    </w:p>
    <w:p w14:paraId="4F6F94F1" w14:textId="6BBA4FD7" w:rsidR="00566E84" w:rsidRPr="00FA2203" w:rsidRDefault="00E33FF7" w:rsidP="00F95B9B">
      <w:pPr>
        <w:pStyle w:val="ListParagraph"/>
        <w:numPr>
          <w:ilvl w:val="0"/>
          <w:numId w:val="23"/>
        </w:numPr>
        <w:spacing w:before="120" w:after="120"/>
      </w:pPr>
      <w:r w:rsidRPr="00FA2203">
        <w:t>The name and residen</w:t>
      </w:r>
      <w:r w:rsidR="0020571D">
        <w:t>tial</w:t>
      </w:r>
      <w:r w:rsidRPr="00FA2203">
        <w:t xml:space="preserve"> address of at least one</w:t>
      </w:r>
      <w:r w:rsidR="007B5138">
        <w:t xml:space="preserve"> proponent</w:t>
      </w:r>
      <w:r w:rsidRPr="00FA2203">
        <w:t>, but no more than five,</w:t>
      </w:r>
      <w:r w:rsidR="007B5138">
        <w:t xml:space="preserve"> all</w:t>
      </w:r>
      <w:r w:rsidRPr="00FA2203">
        <w:t xml:space="preserve"> of which </w:t>
      </w:r>
      <w:r w:rsidR="007B5138">
        <w:t xml:space="preserve">must </w:t>
      </w:r>
      <w:r w:rsidRPr="00FA2203">
        <w:t>be registered</w:t>
      </w:r>
      <w:r w:rsidRPr="0020571D">
        <w:rPr>
          <w:spacing w:val="-5"/>
        </w:rPr>
        <w:t xml:space="preserve"> </w:t>
      </w:r>
      <w:r w:rsidRPr="00FA2203">
        <w:t>voter</w:t>
      </w:r>
      <w:r w:rsidR="007B5138">
        <w:t>s</w:t>
      </w:r>
      <w:r w:rsidRPr="0020571D">
        <w:rPr>
          <w:spacing w:val="-5"/>
        </w:rPr>
        <w:t xml:space="preserve"> </w:t>
      </w:r>
      <w:r w:rsidRPr="00FA2203">
        <w:t>of</w:t>
      </w:r>
      <w:r w:rsidRPr="0020571D">
        <w:rPr>
          <w:spacing w:val="-5"/>
        </w:rPr>
        <w:t xml:space="preserve"> </w:t>
      </w:r>
      <w:r w:rsidRPr="00FA2203">
        <w:t>the</w:t>
      </w:r>
      <w:r w:rsidRPr="0020571D">
        <w:rPr>
          <w:spacing w:val="-5"/>
        </w:rPr>
        <w:t xml:space="preserve"> </w:t>
      </w:r>
      <w:r w:rsidR="007B5138">
        <w:rPr>
          <w:spacing w:val="-5"/>
        </w:rPr>
        <w:t xml:space="preserve">applicable </w:t>
      </w:r>
      <w:r w:rsidRPr="00FA2203">
        <w:t>school</w:t>
      </w:r>
      <w:r w:rsidRPr="0020571D">
        <w:rPr>
          <w:spacing w:val="-5"/>
        </w:rPr>
        <w:t xml:space="preserve"> </w:t>
      </w:r>
      <w:r w:rsidRPr="00FA2203">
        <w:t>or</w:t>
      </w:r>
      <w:r w:rsidRPr="0020571D">
        <w:rPr>
          <w:spacing w:val="-5"/>
        </w:rPr>
        <w:t xml:space="preserve"> </w:t>
      </w:r>
      <w:r w:rsidRPr="00FA2203">
        <w:t>community</w:t>
      </w:r>
      <w:r w:rsidRPr="0020571D">
        <w:rPr>
          <w:spacing w:val="-5"/>
        </w:rPr>
        <w:t xml:space="preserve"> </w:t>
      </w:r>
      <w:r w:rsidRPr="00FA2203">
        <w:t>college</w:t>
      </w:r>
      <w:r w:rsidRPr="0020571D">
        <w:rPr>
          <w:spacing w:val="-5"/>
        </w:rPr>
        <w:t xml:space="preserve"> </w:t>
      </w:r>
      <w:r w:rsidRPr="00FA2203">
        <w:t>district.</w:t>
      </w:r>
    </w:p>
    <w:p w14:paraId="06B1C343" w14:textId="5446FC75" w:rsidR="00566E84" w:rsidRPr="00FA2203" w:rsidRDefault="00E33FF7" w:rsidP="00F95B9B">
      <w:pPr>
        <w:pStyle w:val="ListParagraph"/>
        <w:numPr>
          <w:ilvl w:val="0"/>
          <w:numId w:val="23"/>
        </w:numPr>
        <w:spacing w:before="120" w:after="120"/>
      </w:pPr>
      <w:r w:rsidRPr="00FA2203">
        <w:t>None of the text or other language of the petition shall appear in less than six-point</w:t>
      </w:r>
      <w:r w:rsidR="005C6130">
        <w:t xml:space="preserve"> </w:t>
      </w:r>
      <w:r w:rsidRPr="00FA2203">
        <w:t>type.</w:t>
      </w:r>
    </w:p>
    <w:p w14:paraId="6C9C8F6B" w14:textId="291C82BD" w:rsidR="00566E84" w:rsidRPr="00FA2203" w:rsidRDefault="00E33FF7" w:rsidP="00F95B9B">
      <w:pPr>
        <w:spacing w:before="120" w:after="120"/>
      </w:pPr>
      <w:r w:rsidRPr="00FA2203">
        <w:t>The</w:t>
      </w:r>
      <w:r w:rsidRPr="00FA2203">
        <w:rPr>
          <w:spacing w:val="-4"/>
        </w:rPr>
        <w:t xml:space="preserve"> </w:t>
      </w:r>
      <w:r w:rsidRPr="00FA2203">
        <w:t>petition</w:t>
      </w:r>
      <w:r w:rsidRPr="00FA2203">
        <w:rPr>
          <w:spacing w:val="-4"/>
        </w:rPr>
        <w:t xml:space="preserve"> </w:t>
      </w:r>
      <w:r w:rsidRPr="00FA2203">
        <w:t>shall</w:t>
      </w:r>
      <w:r w:rsidRPr="00FA2203">
        <w:rPr>
          <w:spacing w:val="-4"/>
        </w:rPr>
        <w:t xml:space="preserve"> </w:t>
      </w:r>
      <w:r w:rsidRPr="00FA2203">
        <w:t>be</w:t>
      </w:r>
      <w:r w:rsidRPr="00FA2203">
        <w:rPr>
          <w:spacing w:val="-4"/>
        </w:rPr>
        <w:t xml:space="preserve"> </w:t>
      </w:r>
      <w:r w:rsidRPr="00FA2203">
        <w:t>prepared</w:t>
      </w:r>
      <w:r w:rsidRPr="00FA2203">
        <w:rPr>
          <w:spacing w:val="-3"/>
        </w:rPr>
        <w:t xml:space="preserve"> </w:t>
      </w:r>
      <w:r w:rsidRPr="00FA2203">
        <w:t>and</w:t>
      </w:r>
      <w:r w:rsidRPr="00FA2203">
        <w:rPr>
          <w:spacing w:val="-4"/>
        </w:rPr>
        <w:t xml:space="preserve"> </w:t>
      </w:r>
      <w:r w:rsidRPr="00FA2203">
        <w:t>circulated</w:t>
      </w:r>
      <w:r w:rsidRPr="00FA2203">
        <w:rPr>
          <w:spacing w:val="-4"/>
        </w:rPr>
        <w:t xml:space="preserve"> </w:t>
      </w:r>
      <w:r w:rsidRPr="00FA2203">
        <w:t>in</w:t>
      </w:r>
      <w:r w:rsidRPr="00FA2203">
        <w:rPr>
          <w:spacing w:val="-4"/>
        </w:rPr>
        <w:t xml:space="preserve"> </w:t>
      </w:r>
      <w:r w:rsidRPr="00FA2203">
        <w:t>conformity</w:t>
      </w:r>
      <w:r w:rsidRPr="00FA2203">
        <w:rPr>
          <w:spacing w:val="-5"/>
        </w:rPr>
        <w:t xml:space="preserve"> </w:t>
      </w:r>
      <w:r w:rsidRPr="00FA2203">
        <w:t>with</w:t>
      </w:r>
      <w:r w:rsidRPr="00FA2203">
        <w:rPr>
          <w:spacing w:val="-4"/>
        </w:rPr>
        <w:t xml:space="preserve"> </w:t>
      </w:r>
      <w:r w:rsidR="007B5138">
        <w:rPr>
          <w:spacing w:val="-4"/>
        </w:rPr>
        <w:t xml:space="preserve">Elections Code </w:t>
      </w:r>
      <w:r w:rsidRPr="00FA2203">
        <w:t>Sections</w:t>
      </w:r>
      <w:r w:rsidRPr="00FA2203">
        <w:rPr>
          <w:spacing w:val="-4"/>
        </w:rPr>
        <w:t xml:space="preserve"> </w:t>
      </w:r>
      <w:r w:rsidRPr="00FA2203">
        <w:t>100</w:t>
      </w:r>
      <w:r w:rsidRPr="00FA2203">
        <w:rPr>
          <w:spacing w:val="-4"/>
        </w:rPr>
        <w:t xml:space="preserve"> </w:t>
      </w:r>
      <w:r w:rsidRPr="00FA2203">
        <w:t>and</w:t>
      </w:r>
      <w:r w:rsidRPr="00FA2203">
        <w:rPr>
          <w:spacing w:val="-4"/>
        </w:rPr>
        <w:t xml:space="preserve"> </w:t>
      </w:r>
      <w:r w:rsidRPr="00FA2203">
        <w:t>104.</w:t>
      </w:r>
      <w:r w:rsidR="00FB0849">
        <w:t xml:space="preserve"> </w:t>
      </w:r>
      <w:r w:rsidR="00FB0849" w:rsidRPr="00FA2203">
        <w:t>If any of the legal requirements are not met as to any petition calling for a special election, the County Superintendent of Schools shall not verify signatures</w:t>
      </w:r>
      <w:r w:rsidR="008662EC">
        <w:t xml:space="preserve"> and no</w:t>
      </w:r>
      <w:r w:rsidR="00FB0849" w:rsidRPr="00FA2203">
        <w:t xml:space="preserve"> further action </w:t>
      </w:r>
      <w:r w:rsidR="008662EC">
        <w:t xml:space="preserve">will </w:t>
      </w:r>
      <w:r w:rsidR="00FB0849" w:rsidRPr="00FA2203">
        <w:t xml:space="preserve">be taken </w:t>
      </w:r>
      <w:r w:rsidR="008662EC">
        <w:t>on</w:t>
      </w:r>
      <w:r w:rsidR="00FB0849" w:rsidRPr="00FA2203">
        <w:t xml:space="preserve"> the petition.</w:t>
      </w:r>
      <w:r w:rsidR="00FB0849">
        <w:rPr>
          <w:rStyle w:val="FootnoteReference"/>
        </w:rPr>
        <w:footnoteReference w:id="19"/>
      </w:r>
    </w:p>
    <w:p w14:paraId="3121BD4E" w14:textId="64D045A1" w:rsidR="008246BE" w:rsidRPr="00C97838" w:rsidRDefault="00E33FF7" w:rsidP="00F95B9B">
      <w:pPr>
        <w:spacing w:before="120" w:after="120"/>
      </w:pPr>
      <w:r w:rsidRPr="00FA2203">
        <w:rPr>
          <w:b/>
        </w:rPr>
        <w:t>Who Can Sign Petition</w:t>
      </w:r>
      <w:r w:rsidRPr="005B7BAE">
        <w:rPr>
          <w:bCs/>
        </w:rPr>
        <w:t xml:space="preserve">: </w:t>
      </w:r>
      <w:r w:rsidR="008246BE" w:rsidRPr="00C97838">
        <w:t xml:space="preserve">Only registered voters who, at the time of signing, are qualified to vote on the office held by the incumbent </w:t>
      </w:r>
      <w:r w:rsidR="008662EC">
        <w:t>may sign the petition</w:t>
      </w:r>
      <w:r w:rsidR="008246BE" w:rsidRPr="00C97838">
        <w:t>.</w:t>
      </w:r>
      <w:r w:rsidR="008246BE">
        <w:rPr>
          <w:rStyle w:val="FootnoteReference"/>
        </w:rPr>
        <w:footnoteReference w:id="20"/>
      </w:r>
      <w:r w:rsidR="008246BE" w:rsidRPr="00C97838">
        <w:t xml:space="preserve"> Each signer must personally sign and print his or her name and residential address, including street and house or unit number (or, if none, an explanation of how to locate place of residence).</w:t>
      </w:r>
      <w:r w:rsidR="008246BE">
        <w:rPr>
          <w:rStyle w:val="FootnoteReference"/>
        </w:rPr>
        <w:footnoteReference w:id="21"/>
      </w:r>
      <w:r w:rsidR="008246BE" w:rsidRPr="00C97838">
        <w:t xml:space="preserve"> </w:t>
      </w:r>
    </w:p>
    <w:p w14:paraId="76682A41" w14:textId="00A4BB7F" w:rsidR="008246BE" w:rsidRPr="00C97838" w:rsidRDefault="008246BE" w:rsidP="00F95B9B">
      <w:pPr>
        <w:spacing w:before="120" w:after="120"/>
      </w:pPr>
      <w:r w:rsidRPr="00C97838">
        <w:t xml:space="preserve">A voter physically unable to sign a petition may request someone else to print the voter's name and residence address on the petition. The voter then must affix </w:t>
      </w:r>
      <w:r w:rsidR="006B4BAF">
        <w:t>their</w:t>
      </w:r>
      <w:r w:rsidRPr="00C97838">
        <w:t xml:space="preserve"> mark in the appropriate space on the petition and have one person witness the mark by signing their names on the same line.</w:t>
      </w:r>
      <w:r>
        <w:rPr>
          <w:rStyle w:val="FootnoteReference"/>
        </w:rPr>
        <w:footnoteReference w:id="22"/>
      </w:r>
      <w:r w:rsidRPr="00C97838">
        <w:t xml:space="preserve"> Witnesses do not have to be registered, and the circulator may serve as a witness.</w:t>
      </w:r>
    </w:p>
    <w:p w14:paraId="5E1F1B70" w14:textId="2A0E4168" w:rsidR="005B7BAE" w:rsidRDefault="008246BE" w:rsidP="00F95B9B">
      <w:pPr>
        <w:spacing w:before="120" w:after="120"/>
      </w:pPr>
      <w:r w:rsidRPr="00C97838">
        <w:lastRenderedPageBreak/>
        <w:t>If a recall petition is circulated in more than one county, a separate section should be used for each county. Each section of the petition must include the name of the county in which it is circulated, and only registered voters of that county may sign that section.</w:t>
      </w:r>
      <w:r>
        <w:rPr>
          <w:rStyle w:val="FootnoteReference"/>
        </w:rPr>
        <w:footnoteReference w:id="23"/>
      </w:r>
      <w:r w:rsidRPr="00C97838">
        <w:t xml:space="preserve"> </w:t>
      </w:r>
    </w:p>
    <w:p w14:paraId="1E037DC5" w14:textId="77777777" w:rsidR="008246BE" w:rsidRPr="00C97838" w:rsidRDefault="00E33FF7" w:rsidP="00F95B9B">
      <w:pPr>
        <w:spacing w:before="120" w:after="120"/>
      </w:pPr>
      <w:r w:rsidRPr="00FA2203">
        <w:rPr>
          <w:b/>
        </w:rPr>
        <w:t>Petition Circulator</w:t>
      </w:r>
      <w:r w:rsidRPr="00FA2203">
        <w:t xml:space="preserve">: </w:t>
      </w:r>
      <w:r w:rsidR="008246BE" w:rsidRPr="00C97838">
        <w:t>Each section of the petition must include a Declaration of Circulator (person soliciting signatures) of that section of the petition, setting forth in the circulator's own hand, all of the following:</w:t>
      </w:r>
    </w:p>
    <w:p w14:paraId="06FCB946" w14:textId="3FFC038C" w:rsidR="008246BE" w:rsidRPr="00C97838" w:rsidRDefault="008246BE" w:rsidP="00F95B9B">
      <w:pPr>
        <w:pStyle w:val="ListParagraph"/>
        <w:numPr>
          <w:ilvl w:val="0"/>
          <w:numId w:val="25"/>
        </w:numPr>
        <w:spacing w:before="120" w:after="120"/>
      </w:pPr>
      <w:r w:rsidRPr="00C97838">
        <w:t>Printed name of the circulator</w:t>
      </w:r>
    </w:p>
    <w:p w14:paraId="285C6994" w14:textId="78C7760F" w:rsidR="008246BE" w:rsidRPr="00C97838" w:rsidRDefault="008246BE" w:rsidP="00F95B9B">
      <w:pPr>
        <w:pStyle w:val="ListParagraph"/>
        <w:numPr>
          <w:ilvl w:val="0"/>
          <w:numId w:val="25"/>
        </w:numPr>
        <w:spacing w:before="120" w:after="120"/>
      </w:pPr>
      <w:r w:rsidRPr="00C97838">
        <w:t>Residential address of the circulator, giving street and number, or if no street exists, adequate designation of residence so that the location may be readily determined</w:t>
      </w:r>
    </w:p>
    <w:p w14:paraId="7C4B209D" w14:textId="17090A8C" w:rsidR="008246BE" w:rsidRPr="00C97838" w:rsidRDefault="008246BE" w:rsidP="00F95B9B">
      <w:pPr>
        <w:pStyle w:val="ListParagraph"/>
        <w:numPr>
          <w:ilvl w:val="0"/>
          <w:numId w:val="25"/>
        </w:numPr>
        <w:spacing w:before="120" w:after="120"/>
      </w:pPr>
      <w:r w:rsidRPr="00C97838">
        <w:t>Dates between which all signatures to the petition were obtained</w:t>
      </w:r>
    </w:p>
    <w:p w14:paraId="4F6BD337" w14:textId="4E412BA0" w:rsidR="008246BE" w:rsidRPr="00C97838" w:rsidRDefault="008246BE" w:rsidP="00F95B9B">
      <w:pPr>
        <w:spacing w:before="120" w:after="120"/>
      </w:pPr>
      <w:r w:rsidRPr="00C97838">
        <w:t>The declaration must also include</w:t>
      </w:r>
      <w:r w:rsidR="006B4BAF">
        <w:t xml:space="preserve"> the following declarations</w:t>
      </w:r>
      <w:r w:rsidRPr="00C97838">
        <w:t>:</w:t>
      </w:r>
    </w:p>
    <w:p w14:paraId="7692D1EC" w14:textId="7250E2C3" w:rsidR="008246BE" w:rsidRPr="00C97838" w:rsidRDefault="008246BE" w:rsidP="00F95B9B">
      <w:pPr>
        <w:pStyle w:val="ListParagraph"/>
        <w:numPr>
          <w:ilvl w:val="0"/>
          <w:numId w:val="25"/>
        </w:numPr>
        <w:spacing w:before="120" w:after="120"/>
      </w:pPr>
      <w:r w:rsidRPr="00C97838">
        <w:t>The circulator circulated that section and witnessed the appended signatures being written</w:t>
      </w:r>
    </w:p>
    <w:p w14:paraId="798C4EFB" w14:textId="1BB25C07" w:rsidR="008246BE" w:rsidRPr="00C97838" w:rsidRDefault="006B4BAF" w:rsidP="00F95B9B">
      <w:pPr>
        <w:pStyle w:val="ListParagraph"/>
        <w:numPr>
          <w:ilvl w:val="0"/>
          <w:numId w:val="25"/>
        </w:numPr>
        <w:spacing w:before="120" w:after="120"/>
      </w:pPr>
      <w:r>
        <w:t>A</w:t>
      </w:r>
      <w:r w:rsidR="008246BE" w:rsidRPr="00C97838">
        <w:t>ccording to the best information and belief of the circulator, each signature is the genuine signature of the person whose name it purports to be</w:t>
      </w:r>
    </w:p>
    <w:p w14:paraId="16BEE3F4" w14:textId="6B55A8F5" w:rsidR="008246BE" w:rsidRPr="00C97838" w:rsidRDefault="008246BE" w:rsidP="00F95B9B">
      <w:pPr>
        <w:pStyle w:val="ListParagraph"/>
        <w:numPr>
          <w:ilvl w:val="0"/>
          <w:numId w:val="25"/>
        </w:numPr>
        <w:spacing w:before="120" w:after="120"/>
      </w:pPr>
      <w:r w:rsidRPr="00C97838">
        <w:t xml:space="preserve">The circulator is </w:t>
      </w:r>
      <w:r w:rsidR="006B4BAF">
        <w:t>at least 18 years old</w:t>
      </w:r>
    </w:p>
    <w:p w14:paraId="4FD249D9" w14:textId="77777777" w:rsidR="006B4BAF" w:rsidRDefault="008246BE" w:rsidP="00F95B9B">
      <w:pPr>
        <w:pStyle w:val="ListParagraph"/>
        <w:numPr>
          <w:ilvl w:val="0"/>
          <w:numId w:val="25"/>
        </w:numPr>
        <w:spacing w:before="120" w:after="120"/>
      </w:pPr>
      <w:r w:rsidRPr="00C97838">
        <w:t xml:space="preserve">The circulator certifies to the content of the declaration as to its truth and correctness, under penalty of perjury. </w:t>
      </w:r>
    </w:p>
    <w:p w14:paraId="757B999E" w14:textId="38214A36" w:rsidR="008246BE" w:rsidRDefault="008246BE" w:rsidP="00F95B9B">
      <w:pPr>
        <w:pStyle w:val="ListParagraph"/>
        <w:numPr>
          <w:ilvl w:val="0"/>
          <w:numId w:val="25"/>
        </w:numPr>
        <w:spacing w:before="120" w:after="120"/>
      </w:pPr>
      <w:r w:rsidRPr="00C97838">
        <w:t xml:space="preserve">The date and the place </w:t>
      </w:r>
      <w:r w:rsidR="006B4BAF">
        <w:t>t</w:t>
      </w:r>
      <w:r w:rsidRPr="00C97838">
        <w:t xml:space="preserve">he declaration </w:t>
      </w:r>
      <w:r w:rsidR="006B4BAF">
        <w:t xml:space="preserve">was executed </w:t>
      </w:r>
      <w:r w:rsidRPr="00C97838">
        <w:t xml:space="preserve">along with </w:t>
      </w:r>
      <w:r w:rsidR="006B4BAF">
        <w:t>their</w:t>
      </w:r>
      <w:r w:rsidRPr="00C97838">
        <w:t xml:space="preserve"> signature.</w:t>
      </w:r>
      <w:r>
        <w:rPr>
          <w:rStyle w:val="FootnoteReference"/>
        </w:rPr>
        <w:footnoteReference w:id="24"/>
      </w:r>
    </w:p>
    <w:p w14:paraId="396D35FE" w14:textId="4903B286" w:rsidR="008246BE" w:rsidRPr="00C97838" w:rsidRDefault="008246BE" w:rsidP="00F95B9B">
      <w:pPr>
        <w:spacing w:before="120" w:after="120"/>
      </w:pPr>
      <w:r w:rsidRPr="00C97838">
        <w:t xml:space="preserve">The circulator must personally affix in their own handwriting </w:t>
      </w:r>
      <w:r w:rsidR="00AE66EA">
        <w:t>their</w:t>
      </w:r>
      <w:r w:rsidRPr="00C97838">
        <w:t xml:space="preserve"> printed name, residential address, and the dates of circulation of each petition. Preprinted dates, or generalized dates other than the particular range of dates on which the petition section was circulated, are not authorized.</w:t>
      </w:r>
      <w:r>
        <w:rPr>
          <w:rStyle w:val="FootnoteReference"/>
        </w:rPr>
        <w:footnoteReference w:id="25"/>
      </w:r>
      <w:r w:rsidRPr="00C97838">
        <w:t xml:space="preserve"> </w:t>
      </w:r>
    </w:p>
    <w:p w14:paraId="2DBD366E" w14:textId="255CEF04" w:rsidR="008246BE" w:rsidRPr="00C97838" w:rsidRDefault="008246BE" w:rsidP="00F95B9B">
      <w:pPr>
        <w:spacing w:before="120" w:after="120"/>
      </w:pPr>
      <w:r w:rsidRPr="00C97838">
        <w:t xml:space="preserve">Elections officials can only count petitions that include a signed Declaration of Circulator. Any defects or omissions in the Declaration of Circulator may invalidate all signatures appearing on that section. </w:t>
      </w:r>
    </w:p>
    <w:p w14:paraId="1BA58F0A" w14:textId="77777777" w:rsidR="008246BE" w:rsidRPr="00FA2203" w:rsidRDefault="008246BE" w:rsidP="00184449"/>
    <w:p w14:paraId="654C329C" w14:textId="440337AA" w:rsidR="00566E84" w:rsidRPr="00AA62A3" w:rsidRDefault="00E33FF7" w:rsidP="00F95B9B">
      <w:pPr>
        <w:pStyle w:val="Heading2"/>
      </w:pPr>
      <w:bookmarkStart w:id="25" w:name="_Toc163134842"/>
      <w:r w:rsidRPr="00AA62A3">
        <w:t>Filing the Petition</w:t>
      </w:r>
      <w:bookmarkEnd w:id="25"/>
    </w:p>
    <w:p w14:paraId="07162550" w14:textId="09B74BE8" w:rsidR="00566E84" w:rsidRPr="00FA2203" w:rsidRDefault="00E33FF7" w:rsidP="00F95B9B">
      <w:pPr>
        <w:spacing w:before="120" w:after="120"/>
      </w:pPr>
      <w:r w:rsidRPr="00FA2203">
        <w:t>The petition must be filed with the County Superintendent of Schools within the 30-day period following the provisional appointment.</w:t>
      </w:r>
      <w:r w:rsidR="00797377">
        <w:t xml:space="preserve"> </w:t>
      </w:r>
      <w:r w:rsidRPr="00FA2203">
        <w:t xml:space="preserve">The County Superintendent of Schools then has 30 days to verify the </w:t>
      </w:r>
      <w:r w:rsidR="001D01A7">
        <w:t xml:space="preserve">petition </w:t>
      </w:r>
      <w:r w:rsidRPr="00FA2203">
        <w:t>signatures.</w:t>
      </w:r>
      <w:r w:rsidR="00FB0849">
        <w:rPr>
          <w:rStyle w:val="FootnoteReference"/>
        </w:rPr>
        <w:footnoteReference w:id="26"/>
      </w:r>
    </w:p>
    <w:p w14:paraId="2294354E" w14:textId="4A4F1EBD" w:rsidR="00566E84" w:rsidRPr="00FA2203" w:rsidRDefault="00797377" w:rsidP="00F95B9B">
      <w:pPr>
        <w:spacing w:before="120" w:after="120"/>
      </w:pPr>
      <w:r>
        <w:t>The</w:t>
      </w:r>
      <w:r w:rsidR="00E33FF7" w:rsidRPr="00FA2203">
        <w:t xml:space="preserve"> Superintendent </w:t>
      </w:r>
      <w:r>
        <w:t xml:space="preserve">of Schools may </w:t>
      </w:r>
      <w:r w:rsidR="00E33FF7" w:rsidRPr="00FA2203">
        <w:t xml:space="preserve">forward </w:t>
      </w:r>
      <w:r>
        <w:t xml:space="preserve">the </w:t>
      </w:r>
      <w:r w:rsidR="00E33FF7" w:rsidRPr="00FA2203">
        <w:t xml:space="preserve">petition to Nevada County Elections </w:t>
      </w:r>
      <w:r>
        <w:t>to conduct signature verification</w:t>
      </w:r>
      <w:r w:rsidR="00E33FF7" w:rsidRPr="00FA2203">
        <w:t xml:space="preserve">. The Superintendent may decide if </w:t>
      </w:r>
      <w:r w:rsidR="00C22151">
        <w:t>signatures should be verified</w:t>
      </w:r>
      <w:r w:rsidR="00E33FF7" w:rsidRPr="00FA2203">
        <w:t xml:space="preserve"> using a random sampl</w:t>
      </w:r>
      <w:r w:rsidR="00C22151">
        <w:t>e</w:t>
      </w:r>
      <w:r w:rsidR="00E33FF7" w:rsidRPr="00FA2203">
        <w:t xml:space="preserve"> in accordance with Elections Code </w:t>
      </w:r>
      <w:r>
        <w:t xml:space="preserve">Section </w:t>
      </w:r>
      <w:r w:rsidR="00E33FF7" w:rsidRPr="00FA2203">
        <w:t xml:space="preserve">9115 or to </w:t>
      </w:r>
      <w:r w:rsidR="00C22151">
        <w:t xml:space="preserve">conduct a full signature </w:t>
      </w:r>
      <w:r w:rsidR="00E33FF7" w:rsidRPr="00FA2203">
        <w:t>check. A certificate of the results will be forwarded to the County Superintendent of Schools.</w:t>
      </w:r>
      <w:r w:rsidR="007E2D84">
        <w:rPr>
          <w:rStyle w:val="FootnoteReference"/>
        </w:rPr>
        <w:footnoteReference w:id="27"/>
      </w:r>
    </w:p>
    <w:p w14:paraId="2ACDC1E3" w14:textId="371893BC" w:rsidR="00566E84" w:rsidRPr="00FA2203" w:rsidRDefault="00E33FF7" w:rsidP="00F95B9B">
      <w:pPr>
        <w:spacing w:before="120" w:after="120"/>
      </w:pPr>
      <w:r w:rsidRPr="00FA2203">
        <w:t xml:space="preserve">If the petition is determined to be legally sufficient by the County Superintendent of Schools, </w:t>
      </w:r>
      <w:r w:rsidR="00C22151">
        <w:t xml:space="preserve">then </w:t>
      </w:r>
      <w:r w:rsidRPr="00FA2203">
        <w:t>the provisional appointment is terminated</w:t>
      </w:r>
      <w:r w:rsidR="00C22151">
        <w:t>. The</w:t>
      </w:r>
      <w:r w:rsidRPr="00FA2203">
        <w:t xml:space="preserve"> Superintendent of Schools </w:t>
      </w:r>
      <w:r w:rsidR="001D01A7">
        <w:t xml:space="preserve">will </w:t>
      </w:r>
      <w:r w:rsidRPr="00FA2203">
        <w:t xml:space="preserve">call a special election </w:t>
      </w:r>
      <w:r w:rsidR="001D01A7">
        <w:t>that must take place</w:t>
      </w:r>
      <w:r w:rsidRPr="00FA2203">
        <w:t xml:space="preserve"> no</w:t>
      </w:r>
      <w:r w:rsidR="00FB0849">
        <w:t xml:space="preserve"> less than 8</w:t>
      </w:r>
      <w:r w:rsidR="00C837AE">
        <w:t>8</w:t>
      </w:r>
      <w:r w:rsidR="00FB0849">
        <w:t xml:space="preserve"> days nor</w:t>
      </w:r>
      <w:r w:rsidRPr="00FA2203">
        <w:t xml:space="preserve"> later than 12</w:t>
      </w:r>
      <w:r w:rsidR="00FB0849">
        <w:t>5 days after the election is ordered</w:t>
      </w:r>
      <w:r w:rsidRPr="00FA2203">
        <w:t>. However,</w:t>
      </w:r>
      <w:r w:rsidR="00FB0849">
        <w:t xml:space="preserve"> the election may be conducted within 180 days after the election is ordered if </w:t>
      </w:r>
      <w:r w:rsidRPr="00FA2203">
        <w:t xml:space="preserve">the special election </w:t>
      </w:r>
      <w:r w:rsidR="00FB0849">
        <w:t xml:space="preserve">can </w:t>
      </w:r>
      <w:r w:rsidRPr="00FA2203">
        <w:t xml:space="preserve">be </w:t>
      </w:r>
      <w:r w:rsidR="001D01A7">
        <w:t xml:space="preserve">consolidated with </w:t>
      </w:r>
      <w:r w:rsidR="00FB0849">
        <w:t>a</w:t>
      </w:r>
      <w:r w:rsidR="001D01A7">
        <w:t xml:space="preserve"> regularly scheduled election</w:t>
      </w:r>
      <w:r w:rsidRPr="00FA2203">
        <w:t>.</w:t>
      </w:r>
    </w:p>
    <w:p w14:paraId="6DE101C3" w14:textId="77777777" w:rsidR="00566E84" w:rsidRPr="00FA2203" w:rsidRDefault="00E33FF7" w:rsidP="00F95B9B">
      <w:pPr>
        <w:spacing w:before="120" w:after="120"/>
      </w:pPr>
      <w:r w:rsidRPr="00FA2203">
        <w:t>No person shall permit the list of names on petitions prescribed by this section to be used for any purpose other than qualification of the petition for the purpose of holding an election pursuant to this</w:t>
      </w:r>
      <w:r w:rsidRPr="00FA2203">
        <w:rPr>
          <w:spacing w:val="-7"/>
        </w:rPr>
        <w:t xml:space="preserve"> </w:t>
      </w:r>
      <w:r w:rsidRPr="00FA2203">
        <w:t>section.</w:t>
      </w:r>
    </w:p>
    <w:p w14:paraId="1323B158" w14:textId="0C193FE9" w:rsidR="00566E84" w:rsidRPr="00FA2203" w:rsidRDefault="00E33FF7" w:rsidP="00F95B9B">
      <w:pPr>
        <w:spacing w:before="120" w:after="120"/>
      </w:pPr>
      <w:bookmarkStart w:id="26" w:name="_bookmark6"/>
      <w:bookmarkEnd w:id="26"/>
      <w:r w:rsidRPr="00FA2203">
        <w:lastRenderedPageBreak/>
        <w:t>The petition filed with the County Superintendent of Schools is not a public record and may not be open to public inspection. The proponents, however, may have access to the petition if it is found to be insufficient.</w:t>
      </w:r>
      <w:r w:rsidR="00455456">
        <w:rPr>
          <w:rStyle w:val="FootnoteReference"/>
        </w:rPr>
        <w:footnoteReference w:id="28"/>
      </w:r>
    </w:p>
    <w:p w14:paraId="5B573C5B" w14:textId="77777777" w:rsidR="00566E84" w:rsidRPr="00FA2203" w:rsidRDefault="00566E84" w:rsidP="00606DF8"/>
    <w:p w14:paraId="3CB36286" w14:textId="77777777" w:rsidR="00566E84" w:rsidRPr="00FA2203" w:rsidRDefault="00E33FF7" w:rsidP="00F95B9B">
      <w:pPr>
        <w:pStyle w:val="Heading2"/>
      </w:pPr>
      <w:bookmarkStart w:id="28" w:name="_Toc163134843"/>
      <w:r w:rsidRPr="00FA2203">
        <w:t>Term of Office</w:t>
      </w:r>
      <w:bookmarkEnd w:id="28"/>
    </w:p>
    <w:p w14:paraId="0F160E12" w14:textId="77777777" w:rsidR="00566E84" w:rsidRPr="00FA2203" w:rsidRDefault="00E33FF7" w:rsidP="00F95B9B">
      <w:pPr>
        <w:spacing w:before="120" w:after="120"/>
      </w:pPr>
      <w:r w:rsidRPr="00FA2203">
        <w:rPr>
          <w:b/>
        </w:rPr>
        <w:t xml:space="preserve">A person appointed to fill a vacancy </w:t>
      </w:r>
      <w:r w:rsidRPr="00FA2203">
        <w:t>shall hold office only until the next regularly scheduled election for district governing board members, whereupon an election shall be held to fill the vacancy for the remainder of the unexpired term.</w:t>
      </w:r>
    </w:p>
    <w:p w14:paraId="4BA714AB" w14:textId="4A470DBA" w:rsidR="00566E84" w:rsidRPr="00FA2203" w:rsidRDefault="00E33FF7" w:rsidP="00F95B9B">
      <w:pPr>
        <w:spacing w:before="120" w:after="120"/>
      </w:pPr>
      <w:r w:rsidRPr="00FA2203">
        <w:t>A person elected at an election to fill the vacancy shall hold office for the remainder of the term.</w:t>
      </w:r>
      <w:r w:rsidR="00455456">
        <w:rPr>
          <w:rStyle w:val="FootnoteReference"/>
        </w:rPr>
        <w:footnoteReference w:id="29"/>
      </w:r>
    </w:p>
    <w:p w14:paraId="30F6A792" w14:textId="2EEA6F4E" w:rsidR="00566E84" w:rsidRPr="00FA2203" w:rsidRDefault="00E33FF7" w:rsidP="00F95B9B">
      <w:pPr>
        <w:spacing w:before="120" w:after="120"/>
      </w:pPr>
      <w:r w:rsidRPr="00FA2203">
        <w:rPr>
          <w:b/>
        </w:rPr>
        <w:t xml:space="preserve">A person elected at a regular biennial governing board member election </w:t>
      </w:r>
      <w:r w:rsidRPr="00FA2203">
        <w:t>shall hold office for a term of four years commencing on the first Friday in December following his or her election in November.</w:t>
      </w:r>
      <w:r w:rsidR="00455456">
        <w:rPr>
          <w:rStyle w:val="FootnoteReference"/>
        </w:rPr>
        <w:footnoteReference w:id="30"/>
      </w:r>
    </w:p>
    <w:p w14:paraId="640DD348" w14:textId="77777777" w:rsidR="00B443F1" w:rsidRDefault="00B443F1" w:rsidP="00F95B9B">
      <w:pPr>
        <w:spacing w:before="120" w:after="120"/>
        <w:rPr>
          <w:bCs/>
          <w:sz w:val="32"/>
        </w:rPr>
      </w:pPr>
      <w:bookmarkStart w:id="29" w:name="VACANCIES_ON_SPECIAL_DISTRICT_BOARDS"/>
      <w:bookmarkEnd w:id="29"/>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213D3D"/>
        <w:tblLook w:val="04A0" w:firstRow="1" w:lastRow="0" w:firstColumn="1" w:lastColumn="0" w:noHBand="0" w:noVBand="1"/>
      </w:tblPr>
      <w:tblGrid>
        <w:gridCol w:w="10736"/>
      </w:tblGrid>
      <w:tr w:rsidR="00B443F1" w:rsidRPr="00B443F1" w14:paraId="2A439D69" w14:textId="77777777" w:rsidTr="005C6130">
        <w:tc>
          <w:tcPr>
            <w:tcW w:w="10736" w:type="dxa"/>
            <w:shd w:val="clear" w:color="auto" w:fill="213D3D"/>
          </w:tcPr>
          <w:p w14:paraId="7D4DBC74" w14:textId="77777777" w:rsidR="00B443F1" w:rsidRPr="00B443F1" w:rsidRDefault="00B443F1" w:rsidP="003E606D">
            <w:pPr>
              <w:pStyle w:val="Heading1"/>
            </w:pPr>
            <w:bookmarkStart w:id="30" w:name="_Toc163134844"/>
            <w:r w:rsidRPr="00B443F1">
              <w:lastRenderedPageBreak/>
              <w:t>Special District Vacancies</w:t>
            </w:r>
            <w:bookmarkEnd w:id="30"/>
          </w:p>
        </w:tc>
      </w:tr>
    </w:tbl>
    <w:p w14:paraId="181FC238" w14:textId="77777777" w:rsidR="005C6130" w:rsidRDefault="005C6130" w:rsidP="00F95B9B">
      <w:pPr>
        <w:pStyle w:val="Heading2"/>
      </w:pPr>
      <w:bookmarkStart w:id="31" w:name="Action_Required_by_the_Governing_Board"/>
      <w:bookmarkEnd w:id="31"/>
    </w:p>
    <w:p w14:paraId="6B076FA9" w14:textId="00A013AF" w:rsidR="00566E84" w:rsidRPr="00FA2203" w:rsidRDefault="00E33FF7" w:rsidP="00F95B9B">
      <w:pPr>
        <w:pStyle w:val="Heading2"/>
      </w:pPr>
      <w:bookmarkStart w:id="32" w:name="_Toc163134845"/>
      <w:r w:rsidRPr="00FA2203">
        <w:t>Action Required by the Governing Board</w:t>
      </w:r>
      <w:bookmarkEnd w:id="32"/>
    </w:p>
    <w:p w14:paraId="13702F42" w14:textId="4F57450D" w:rsidR="00566E84" w:rsidRPr="00FA2203" w:rsidRDefault="00E33FF7" w:rsidP="00F95B9B">
      <w:pPr>
        <w:spacing w:before="120" w:after="120"/>
      </w:pPr>
      <w:r w:rsidRPr="00FA2203">
        <w:t xml:space="preserve">The </w:t>
      </w:r>
      <w:proofErr w:type="gramStart"/>
      <w:r w:rsidR="00394D06">
        <w:t>D</w:t>
      </w:r>
      <w:r w:rsidRPr="00FA2203">
        <w:t>istrict</w:t>
      </w:r>
      <w:proofErr w:type="gramEnd"/>
      <w:r w:rsidRPr="00FA2203">
        <w:t xml:space="preserve"> shall notify </w:t>
      </w:r>
      <w:r w:rsidR="00394D06">
        <w:t xml:space="preserve">Nevada County Elections </w:t>
      </w:r>
      <w:r w:rsidRPr="00FA2203">
        <w:t xml:space="preserve">of the vacancy no later than 15 days following either the date on which the </w:t>
      </w:r>
      <w:r w:rsidR="000F32E8">
        <w:t>District Board</w:t>
      </w:r>
      <w:r w:rsidR="00394D06" w:rsidRPr="00FA2203">
        <w:t xml:space="preserve"> </w:t>
      </w:r>
      <w:r w:rsidRPr="00FA2203">
        <w:t>is notified of the vacancy or the effective date of the vacancy, whichever is</w:t>
      </w:r>
      <w:r w:rsidRPr="00FA2203">
        <w:rPr>
          <w:spacing w:val="-19"/>
        </w:rPr>
        <w:t xml:space="preserve"> </w:t>
      </w:r>
      <w:r w:rsidRPr="00FA2203">
        <w:t>later.</w:t>
      </w:r>
      <w:r w:rsidR="00394D06">
        <w:t xml:space="preserve"> </w:t>
      </w:r>
      <w:r w:rsidRPr="00FA2203">
        <w:t xml:space="preserve">The remaining </w:t>
      </w:r>
      <w:r w:rsidR="000F32E8">
        <w:t>District Board</w:t>
      </w:r>
      <w:r w:rsidR="00394D06" w:rsidRPr="00FA2203">
        <w:t xml:space="preserve"> Members</w:t>
      </w:r>
      <w:r w:rsidRPr="00FA2203">
        <w:t xml:space="preserve"> </w:t>
      </w:r>
      <w:r w:rsidR="00394D06">
        <w:t>must decide</w:t>
      </w:r>
      <w:r w:rsidRPr="00FA2203">
        <w:t xml:space="preserve"> to either fill the vacancy</w:t>
      </w:r>
      <w:r w:rsidR="00455456">
        <w:t xml:space="preserve"> b</w:t>
      </w:r>
      <w:r w:rsidRPr="00FA2203">
        <w:t>y appointment</w:t>
      </w:r>
      <w:r w:rsidRPr="00FA2203">
        <w:rPr>
          <w:spacing w:val="1"/>
        </w:rPr>
        <w:t xml:space="preserve"> </w:t>
      </w:r>
      <w:r w:rsidRPr="00FA2203">
        <w:t>or</w:t>
      </w:r>
      <w:r w:rsidR="00455456">
        <w:t xml:space="preserve"> b</w:t>
      </w:r>
      <w:r w:rsidRPr="00FA2203">
        <w:t>y calling a special</w:t>
      </w:r>
      <w:r w:rsidRPr="00FA2203">
        <w:rPr>
          <w:spacing w:val="-21"/>
        </w:rPr>
        <w:t xml:space="preserve"> </w:t>
      </w:r>
      <w:r w:rsidRPr="00FA2203">
        <w:t>election</w:t>
      </w:r>
      <w:r w:rsidR="00455456">
        <w:t>.</w:t>
      </w:r>
      <w:r w:rsidR="00455456">
        <w:rPr>
          <w:rStyle w:val="FootnoteReference"/>
        </w:rPr>
        <w:footnoteReference w:id="31"/>
      </w:r>
    </w:p>
    <w:p w14:paraId="7240246C" w14:textId="77777777" w:rsidR="00566E84" w:rsidRPr="00FA2203" w:rsidRDefault="00566E84" w:rsidP="00F95B9B">
      <w:pPr>
        <w:spacing w:before="120" w:after="120"/>
      </w:pPr>
    </w:p>
    <w:p w14:paraId="21C2484F" w14:textId="77777777" w:rsidR="00566E84" w:rsidRPr="00FA2203" w:rsidRDefault="00E33FF7" w:rsidP="00F95B9B">
      <w:pPr>
        <w:pStyle w:val="Heading2"/>
      </w:pPr>
      <w:bookmarkStart w:id="33" w:name="Appointments_to_Fill_Vacancies"/>
      <w:bookmarkStart w:id="34" w:name="_Toc163134846"/>
      <w:bookmarkEnd w:id="33"/>
      <w:r w:rsidRPr="00FA2203">
        <w:t>Appointments to Fill Vacancies</w:t>
      </w:r>
      <w:bookmarkEnd w:id="34"/>
    </w:p>
    <w:p w14:paraId="439612B4" w14:textId="4E35E706" w:rsidR="00566E84" w:rsidRPr="00457234" w:rsidRDefault="00E33FF7" w:rsidP="00F95B9B">
      <w:pPr>
        <w:spacing w:before="120" w:after="120"/>
        <w:rPr>
          <w:b/>
          <w:i/>
        </w:rPr>
      </w:pPr>
      <w:r w:rsidRPr="00FA2203">
        <w:t xml:space="preserve">If the </w:t>
      </w:r>
      <w:r w:rsidR="000F32E8">
        <w:t>District Board</w:t>
      </w:r>
      <w:r w:rsidRPr="00FA2203">
        <w:t xml:space="preserve"> decides to appoint someone to fill the vacancy, </w:t>
      </w:r>
      <w:r w:rsidR="00394D06">
        <w:t>it</w:t>
      </w:r>
      <w:r w:rsidRPr="00FA2203">
        <w:t xml:space="preserve"> first must post a notice of the vacancy in three or more conspicuous places </w:t>
      </w:r>
      <w:r w:rsidR="00D3620A">
        <w:t>with</w:t>
      </w:r>
      <w:r w:rsidRPr="00FA2203">
        <w:t xml:space="preserve">in the district at least 15 days before </w:t>
      </w:r>
      <w:r w:rsidR="00D3620A">
        <w:t xml:space="preserve">it makes </w:t>
      </w:r>
      <w:r w:rsidRPr="00FA2203">
        <w:t xml:space="preserve">the appointment. </w:t>
      </w:r>
      <w:r w:rsidRPr="00C978B9">
        <w:rPr>
          <w:bCs/>
          <w:iCs/>
        </w:rPr>
        <w:t>(See Attachments C &amp; D for sample notice and application to serve on a board</w:t>
      </w:r>
      <w:r w:rsidR="00457234" w:rsidRPr="00C978B9">
        <w:rPr>
          <w:bCs/>
          <w:iCs/>
        </w:rPr>
        <w:t>.</w:t>
      </w:r>
      <w:r w:rsidRPr="00C978B9">
        <w:rPr>
          <w:bCs/>
          <w:iCs/>
        </w:rPr>
        <w:t>)</w:t>
      </w:r>
      <w:r w:rsidR="00457234" w:rsidRPr="00C978B9">
        <w:rPr>
          <w:bCs/>
          <w:iCs/>
        </w:rPr>
        <w:t xml:space="preserve"> </w:t>
      </w:r>
      <w:r w:rsidR="00D3620A" w:rsidRPr="00C978B9">
        <w:rPr>
          <w:bCs/>
          <w:iCs/>
        </w:rPr>
        <w:t xml:space="preserve">The </w:t>
      </w:r>
      <w:r w:rsidR="000F32E8" w:rsidRPr="00C978B9">
        <w:rPr>
          <w:bCs/>
          <w:iCs/>
        </w:rPr>
        <w:t>District Board</w:t>
      </w:r>
      <w:r w:rsidR="00D3620A" w:rsidRPr="00C978B9">
        <w:rPr>
          <w:bCs/>
          <w:iCs/>
        </w:rPr>
        <w:t xml:space="preserve"> has 60</w:t>
      </w:r>
      <w:r w:rsidR="00D3620A">
        <w:rPr>
          <w:bCs/>
          <w:iCs/>
        </w:rPr>
        <w:t xml:space="preserve"> days to make the appointment, starting from </w:t>
      </w:r>
      <w:r w:rsidR="00D3620A" w:rsidRPr="00D3620A">
        <w:rPr>
          <w:bCs/>
          <w:iCs/>
        </w:rPr>
        <w:t xml:space="preserve">the date on which </w:t>
      </w:r>
      <w:r w:rsidR="00D3620A">
        <w:rPr>
          <w:bCs/>
          <w:iCs/>
        </w:rPr>
        <w:t>it was</w:t>
      </w:r>
      <w:r w:rsidR="00D3620A" w:rsidRPr="00D3620A">
        <w:rPr>
          <w:bCs/>
          <w:iCs/>
        </w:rPr>
        <w:t xml:space="preserve"> notified of the vacancy or the effective date of the vacancy, whichever is later</w:t>
      </w:r>
      <w:r w:rsidR="00D3620A">
        <w:rPr>
          <w:bCs/>
          <w:iCs/>
        </w:rPr>
        <w:t>. Once the appointment is made, t</w:t>
      </w:r>
      <w:r w:rsidRPr="00FA2203">
        <w:t>he</w:t>
      </w:r>
      <w:r w:rsidR="00D3620A">
        <w:t xml:space="preserve"> </w:t>
      </w:r>
      <w:r w:rsidR="000F32E8">
        <w:t>District Board</w:t>
      </w:r>
      <w:r w:rsidRPr="00FA2203">
        <w:t xml:space="preserve"> must notify </w:t>
      </w:r>
      <w:r w:rsidR="00D3620A">
        <w:t>Nevada County Elections</w:t>
      </w:r>
      <w:r w:rsidRPr="00FA2203">
        <w:t xml:space="preserve"> </w:t>
      </w:r>
      <w:r w:rsidR="00D3620A">
        <w:t xml:space="preserve">within </w:t>
      </w:r>
      <w:r w:rsidRPr="00FA2203">
        <w:t>15 days.</w:t>
      </w:r>
    </w:p>
    <w:p w14:paraId="6FD1A09C" w14:textId="09A0BB91" w:rsidR="00566E84" w:rsidRPr="00FA2203" w:rsidRDefault="00657236" w:rsidP="00F95B9B">
      <w:pPr>
        <w:spacing w:before="120" w:after="120"/>
      </w:pPr>
      <w:r>
        <w:t>If the vacancy occurred in the first half of the term of office and at least 130 days prior to the next general district election, the appointed incumbent holds office until the person who is elected to fill the vacancy has been qualified. The person elected to fill the vacancy then holds office for the unexpired balance of the term. But if the vacancy occurs in the first half of a term of office, but less than 130 days prior to the next general district election, or if the vacancy occurs in the second half of a term of office, then the appointed incumbent serves through the unexpired term of office.</w:t>
      </w:r>
      <w:r w:rsidR="00455456">
        <w:rPr>
          <w:rStyle w:val="FootnoteReference"/>
        </w:rPr>
        <w:footnoteReference w:id="32"/>
      </w:r>
    </w:p>
    <w:p w14:paraId="4A54590F" w14:textId="77777777" w:rsidR="00E67D43" w:rsidRDefault="00E67D43" w:rsidP="00F95B9B">
      <w:pPr>
        <w:spacing w:before="120" w:after="120"/>
      </w:pPr>
      <w:bookmarkStart w:id="35" w:name="Elections_to_Fill_Vacancies"/>
      <w:bookmarkEnd w:id="35"/>
    </w:p>
    <w:p w14:paraId="48AA2DBF" w14:textId="36E35583" w:rsidR="00566E84" w:rsidRPr="00FA2203" w:rsidRDefault="00E33FF7" w:rsidP="00F95B9B">
      <w:pPr>
        <w:pStyle w:val="Heading2"/>
      </w:pPr>
      <w:bookmarkStart w:id="36" w:name="_Toc163134847"/>
      <w:r w:rsidRPr="00FA2203">
        <w:t>Elections to Fill Vacancies</w:t>
      </w:r>
      <w:bookmarkEnd w:id="36"/>
    </w:p>
    <w:p w14:paraId="43A9C676" w14:textId="274E0D4C" w:rsidR="00566E84" w:rsidRPr="00FA2203" w:rsidRDefault="00E33FF7" w:rsidP="00F95B9B">
      <w:pPr>
        <w:spacing w:before="120" w:after="120"/>
      </w:pPr>
      <w:r w:rsidRPr="00FA2203">
        <w:t xml:space="preserve">In lieu of making an appointment the </w:t>
      </w:r>
      <w:r w:rsidR="000F32E8">
        <w:t>District Board</w:t>
      </w:r>
      <w:r w:rsidRPr="00FA2203">
        <w:t xml:space="preserve"> may </w:t>
      </w:r>
      <w:r w:rsidR="00E24E3C">
        <w:t xml:space="preserve">call an election to fill the vacancy. It must call the election </w:t>
      </w:r>
      <w:r w:rsidRPr="00FA2203">
        <w:t xml:space="preserve">within 60 days of the date the </w:t>
      </w:r>
      <w:r w:rsidR="000F32E8">
        <w:t>District Board</w:t>
      </w:r>
      <w:r w:rsidRPr="00FA2203">
        <w:t xml:space="preserve"> is notified of the vacancy or the effective date of the vacancy, whichever</w:t>
      </w:r>
      <w:r w:rsidR="005C6130">
        <w:t xml:space="preserve"> </w:t>
      </w:r>
      <w:r w:rsidRPr="00FA2203">
        <w:t>is later.</w:t>
      </w:r>
      <w:r w:rsidR="00403417">
        <w:t xml:space="preserve"> </w:t>
      </w:r>
    </w:p>
    <w:p w14:paraId="632F810B" w14:textId="3A880F33" w:rsidR="00566E84" w:rsidRPr="00FA2203" w:rsidRDefault="00E33FF7" w:rsidP="00F95B9B">
      <w:pPr>
        <w:spacing w:before="120" w:after="120"/>
      </w:pPr>
      <w:r w:rsidRPr="00FA2203">
        <w:t xml:space="preserve">The election shall be held on the next established election date that is 130 or more days after the date the </w:t>
      </w:r>
      <w:r w:rsidR="000F32E8">
        <w:t>District Board</w:t>
      </w:r>
      <w:r w:rsidRPr="00FA2203">
        <w:t xml:space="preserve"> calls the</w:t>
      </w:r>
      <w:r w:rsidRPr="00FA2203">
        <w:rPr>
          <w:spacing w:val="-26"/>
        </w:rPr>
        <w:t xml:space="preserve"> </w:t>
      </w:r>
      <w:r w:rsidRPr="00FA2203">
        <w:t>election.</w:t>
      </w:r>
      <w:r w:rsidR="00455456">
        <w:rPr>
          <w:rStyle w:val="FootnoteReference"/>
        </w:rPr>
        <w:footnoteReference w:id="33"/>
      </w:r>
    </w:p>
    <w:p w14:paraId="337C9C85" w14:textId="77777777" w:rsidR="00566E84" w:rsidRDefault="00566E84" w:rsidP="00606DF8">
      <w:bookmarkStart w:id="37" w:name="If_the_District_Board_Fails_to_Act"/>
      <w:bookmarkEnd w:id="37"/>
    </w:p>
    <w:p w14:paraId="2E48B235" w14:textId="77777777" w:rsidR="000F32E8" w:rsidRPr="00FA2203" w:rsidRDefault="000F32E8" w:rsidP="00F95B9B">
      <w:pPr>
        <w:pStyle w:val="Heading2"/>
      </w:pPr>
      <w:bookmarkStart w:id="38" w:name="_Toc163134848"/>
      <w:r w:rsidRPr="00FA2203">
        <w:t xml:space="preserve">If the </w:t>
      </w:r>
      <w:r>
        <w:t>District Board</w:t>
      </w:r>
      <w:r w:rsidRPr="00FA2203">
        <w:t xml:space="preserve"> Fails to Act</w:t>
      </w:r>
      <w:bookmarkEnd w:id="38"/>
    </w:p>
    <w:p w14:paraId="35E9607D" w14:textId="752D07A6" w:rsidR="000F32E8" w:rsidRPr="00FA2203" w:rsidRDefault="000F32E8" w:rsidP="00F95B9B">
      <w:pPr>
        <w:spacing w:before="120" w:after="120"/>
      </w:pPr>
      <w:r w:rsidRPr="00FA2203">
        <w:t xml:space="preserve">If the vacancy is not filled by the </w:t>
      </w:r>
      <w:r>
        <w:t>District Board</w:t>
      </w:r>
      <w:r w:rsidRPr="00FA2203">
        <w:t xml:space="preserve"> by either making an appointment or calling a special election</w:t>
      </w:r>
      <w:r>
        <w:t>, then either the City Council or the Board of Supervisors may</w:t>
      </w:r>
      <w:r w:rsidR="00112F06">
        <w:t>, within 30 days,</w:t>
      </w:r>
      <w:r>
        <w:t xml:space="preserve"> fill the vacancy by making an appointment or calling an election. T</w:t>
      </w:r>
      <w:r w:rsidRPr="00FA2203">
        <w:t xml:space="preserve">he City Council </w:t>
      </w:r>
      <w:r>
        <w:t>fills the vacancy if t</w:t>
      </w:r>
      <w:r w:rsidRPr="00FA2203">
        <w:t>he district is wholly located</w:t>
      </w:r>
      <w:r>
        <w:t xml:space="preserve"> within it. I</w:t>
      </w:r>
      <w:r w:rsidRPr="00FA2203">
        <w:t xml:space="preserve">f the district is not wholly located within a city, </w:t>
      </w:r>
      <w:r>
        <w:t xml:space="preserve">then </w:t>
      </w:r>
      <w:r w:rsidRPr="00FA2203">
        <w:t xml:space="preserve">the </w:t>
      </w:r>
      <w:r>
        <w:t>Board of Supervisors</w:t>
      </w:r>
      <w:r w:rsidRPr="00FA2203">
        <w:t xml:space="preserve"> of the county</w:t>
      </w:r>
      <w:r>
        <w:t xml:space="preserve"> </w:t>
      </w:r>
      <w:r w:rsidRPr="00FA2203">
        <w:t xml:space="preserve">representing the larger portion of the district area </w:t>
      </w:r>
      <w:r>
        <w:t>may act</w:t>
      </w:r>
      <w:r w:rsidRPr="00FA2203">
        <w:t>.</w:t>
      </w:r>
    </w:p>
    <w:p w14:paraId="55276EF4" w14:textId="5FD26FD6" w:rsidR="000F32E8" w:rsidRPr="00FA2203" w:rsidRDefault="000F32E8" w:rsidP="00F95B9B">
      <w:pPr>
        <w:spacing w:before="120" w:after="120"/>
      </w:pPr>
      <w:r w:rsidRPr="00FA2203">
        <w:t xml:space="preserve">The election shall be held on the next established election date that is 130 or more days after the date the city council or </w:t>
      </w:r>
      <w:r>
        <w:t>Board of Supervisors</w:t>
      </w:r>
      <w:r w:rsidRPr="00FA2203">
        <w:t xml:space="preserve"> calls the election.</w:t>
      </w:r>
      <w:r>
        <w:rPr>
          <w:rStyle w:val="FootnoteReference"/>
        </w:rPr>
        <w:footnoteReference w:id="34"/>
      </w:r>
    </w:p>
    <w:p w14:paraId="697AFCFF" w14:textId="77777777" w:rsidR="000F32E8" w:rsidRPr="00FA2203" w:rsidRDefault="000F32E8" w:rsidP="00606DF8"/>
    <w:p w14:paraId="4E8D77E7" w14:textId="5BAED159" w:rsidR="00566E84" w:rsidRPr="00F95B9B" w:rsidRDefault="00E33FF7" w:rsidP="00F95B9B">
      <w:pPr>
        <w:pStyle w:val="Heading2"/>
      </w:pPr>
      <w:bookmarkStart w:id="39" w:name="If_the_District_Board_Lacks_a_Quorum_to_"/>
      <w:bookmarkStart w:id="40" w:name="_Toc163134849"/>
      <w:bookmarkEnd w:id="39"/>
      <w:r w:rsidRPr="00F95B9B">
        <w:t xml:space="preserve">If the </w:t>
      </w:r>
      <w:r w:rsidR="000F32E8" w:rsidRPr="00F95B9B">
        <w:t>District Board</w:t>
      </w:r>
      <w:r w:rsidRPr="00F95B9B">
        <w:t xml:space="preserve"> Lacks a Quorum to Act Within 60 Days</w:t>
      </w:r>
      <w:bookmarkEnd w:id="40"/>
    </w:p>
    <w:p w14:paraId="243DADBD" w14:textId="28E79797" w:rsidR="00566E84" w:rsidRPr="00FA2203" w:rsidRDefault="00E33FF7" w:rsidP="00F95B9B">
      <w:pPr>
        <w:spacing w:before="120" w:after="120"/>
      </w:pPr>
      <w:r w:rsidRPr="00FA2203">
        <w:t xml:space="preserve">If the </w:t>
      </w:r>
      <w:r w:rsidR="000F32E8">
        <w:t>District Board</w:t>
      </w:r>
      <w:r w:rsidRPr="00FA2203">
        <w:t xml:space="preserve"> </w:t>
      </w:r>
      <w:r w:rsidR="00C0166C">
        <w:t>lacks</w:t>
      </w:r>
      <w:r w:rsidRPr="00FA2203">
        <w:t xml:space="preserve"> a quorum</w:t>
      </w:r>
      <w:r w:rsidR="00112F06">
        <w:t xml:space="preserve"> and cannot act within the </w:t>
      </w:r>
      <w:proofErr w:type="gramStart"/>
      <w:r w:rsidR="00112F06">
        <w:t>60 day</w:t>
      </w:r>
      <w:proofErr w:type="gramEnd"/>
      <w:r w:rsidR="00112F06">
        <w:t xml:space="preserve"> time frame</w:t>
      </w:r>
      <w:r w:rsidRPr="00FA2203">
        <w:t xml:space="preserve">, </w:t>
      </w:r>
      <w:r w:rsidR="00112F06">
        <w:t xml:space="preserve">then </w:t>
      </w:r>
      <w:r w:rsidRPr="00FA2203">
        <w:t xml:space="preserve">the </w:t>
      </w:r>
      <w:r w:rsidR="000F32E8" w:rsidRPr="00FA2203">
        <w:t>District Secretary</w:t>
      </w:r>
      <w:r w:rsidR="000F32E8">
        <w:t xml:space="preserve"> or District Board may request that the County</w:t>
      </w:r>
      <w:r w:rsidRPr="00FA2203">
        <w:t xml:space="preserve"> </w:t>
      </w:r>
      <w:r w:rsidR="00606DF8">
        <w:t>Board of Supervisors</w:t>
      </w:r>
      <w:r w:rsidRPr="00FA2203">
        <w:t xml:space="preserve"> or the City Council </w:t>
      </w:r>
      <w:proofErr w:type="gramStart"/>
      <w:r w:rsidRPr="00FA2203">
        <w:t>waive</w:t>
      </w:r>
      <w:proofErr w:type="gramEnd"/>
      <w:r w:rsidRPr="00FA2203">
        <w:t xml:space="preserve"> the 60-day period </w:t>
      </w:r>
      <w:r w:rsidR="000F32E8">
        <w:t>that</w:t>
      </w:r>
      <w:r w:rsidRPr="00FA2203">
        <w:t xml:space="preserve"> the </w:t>
      </w:r>
      <w:r w:rsidR="000F32E8">
        <w:t>District Board</w:t>
      </w:r>
      <w:r w:rsidRPr="00FA2203">
        <w:t xml:space="preserve"> is </w:t>
      </w:r>
      <w:r w:rsidR="000F32E8">
        <w:t>required</w:t>
      </w:r>
      <w:r w:rsidRPr="00FA2203">
        <w:t xml:space="preserve"> to </w:t>
      </w:r>
      <w:proofErr w:type="gramStart"/>
      <w:r w:rsidRPr="00FA2203">
        <w:t>take action</w:t>
      </w:r>
      <w:proofErr w:type="gramEnd"/>
      <w:r w:rsidR="000F32E8">
        <w:t xml:space="preserve">. They would then </w:t>
      </w:r>
      <w:r w:rsidRPr="00FA2203">
        <w:t xml:space="preserve">move directly to the 30-day period where the City Council or </w:t>
      </w:r>
      <w:r w:rsidR="00606DF8">
        <w:t>Board of Supervisors</w:t>
      </w:r>
      <w:r w:rsidRPr="00FA2203">
        <w:t xml:space="preserve"> may </w:t>
      </w:r>
      <w:r w:rsidR="00112F06" w:rsidRPr="00FA2203">
        <w:t>act</w:t>
      </w:r>
      <w:r w:rsidR="00112F06">
        <w:t xml:space="preserve"> to either make an appointment or call a special election.</w:t>
      </w:r>
    </w:p>
    <w:p w14:paraId="36CCAF1A" w14:textId="78DD60AB" w:rsidR="00566E84" w:rsidRPr="00FA2203" w:rsidRDefault="00E33FF7" w:rsidP="00F95B9B">
      <w:pPr>
        <w:spacing w:before="120" w:after="120"/>
      </w:pPr>
      <w:r w:rsidRPr="00FA2203">
        <w:t xml:space="preserve">The election shall be held on the next established election that is 130 or more days after the date the </w:t>
      </w:r>
      <w:r w:rsidR="000F32E8">
        <w:t>District Board</w:t>
      </w:r>
      <w:r w:rsidRPr="00FA2203">
        <w:t xml:space="preserve"> calls the election.</w:t>
      </w:r>
      <w:r w:rsidR="00112F06">
        <w:t xml:space="preserve"> </w:t>
      </w:r>
      <w:bookmarkStart w:id="41" w:name="_bookmark8"/>
      <w:bookmarkEnd w:id="41"/>
      <w:r w:rsidRPr="00FA2203">
        <w:t xml:space="preserve">The </w:t>
      </w:r>
      <w:r w:rsidR="00606DF8">
        <w:t>Board of Supervisors</w:t>
      </w:r>
      <w:r w:rsidRPr="00FA2203">
        <w:t xml:space="preserve"> or the </w:t>
      </w:r>
      <w:r w:rsidR="00112F06" w:rsidRPr="00FA2203">
        <w:t>City Council</w:t>
      </w:r>
      <w:r w:rsidRPr="00FA2203">
        <w:t xml:space="preserve"> shall only fill enough vacancies to provide the </w:t>
      </w:r>
      <w:r w:rsidR="00112F06">
        <w:t>District B</w:t>
      </w:r>
      <w:r w:rsidRPr="00FA2203">
        <w:t>oard with a quorum.</w:t>
      </w:r>
      <w:r w:rsidR="00455456">
        <w:rPr>
          <w:rStyle w:val="FootnoteReference"/>
        </w:rPr>
        <w:footnoteReference w:id="35"/>
      </w:r>
    </w:p>
    <w:p w14:paraId="726C6DE1" w14:textId="77777777" w:rsidR="000F32E8" w:rsidRPr="00FA2203" w:rsidRDefault="000F32E8" w:rsidP="00606DF8"/>
    <w:p w14:paraId="38512236" w14:textId="169A2510" w:rsidR="00566E84" w:rsidRPr="00FA2203" w:rsidRDefault="00E33FF7" w:rsidP="00F95B9B">
      <w:pPr>
        <w:pStyle w:val="Heading2"/>
      </w:pPr>
      <w:bookmarkStart w:id="42" w:name="If_the_City_Council_or_Board_of_Supervis"/>
      <w:bookmarkStart w:id="43" w:name="_Toc163134850"/>
      <w:bookmarkEnd w:id="42"/>
      <w:r w:rsidRPr="00FA2203">
        <w:t xml:space="preserve">If the City Council or </w:t>
      </w:r>
      <w:r w:rsidR="00606DF8">
        <w:t>Board of Supervisors</w:t>
      </w:r>
      <w:r w:rsidRPr="00FA2203">
        <w:t xml:space="preserve"> Fails to Act</w:t>
      </w:r>
      <w:bookmarkEnd w:id="43"/>
    </w:p>
    <w:p w14:paraId="07DAC9DD" w14:textId="1C5FF0CF" w:rsidR="00566E84" w:rsidRPr="00FA2203" w:rsidRDefault="00E33FF7" w:rsidP="00F95B9B">
      <w:pPr>
        <w:spacing w:before="120" w:after="120"/>
      </w:pPr>
      <w:r w:rsidRPr="00FA2203">
        <w:t xml:space="preserve">If within 90 days no action has been taken by any governing body to fill the vacancy, </w:t>
      </w:r>
      <w:r w:rsidR="00112F06">
        <w:t xml:space="preserve">then </w:t>
      </w:r>
      <w:r w:rsidRPr="00FA2203">
        <w:t xml:space="preserve">the </w:t>
      </w:r>
      <w:r w:rsidR="00112F06">
        <w:t>D</w:t>
      </w:r>
      <w:r w:rsidRPr="00FA2203">
        <w:t xml:space="preserve">istrict </w:t>
      </w:r>
      <w:r w:rsidR="00112F06">
        <w:t xml:space="preserve">Board </w:t>
      </w:r>
      <w:r w:rsidRPr="00FA2203">
        <w:t>must call a</w:t>
      </w:r>
      <w:r w:rsidR="00112F06">
        <w:t xml:space="preserve"> special</w:t>
      </w:r>
      <w:r w:rsidRPr="00FA2203">
        <w:t xml:space="preserve"> election.</w:t>
      </w:r>
      <w:r w:rsidR="00112F06">
        <w:t xml:space="preserve"> </w:t>
      </w:r>
      <w:r w:rsidRPr="00FA2203">
        <w:t>The election shall be held on the next established election</w:t>
      </w:r>
      <w:r w:rsidR="00112F06">
        <w:t xml:space="preserve"> date</w:t>
      </w:r>
      <w:r w:rsidRPr="00FA2203">
        <w:t xml:space="preserve"> that is 130 or more days after the date the election</w:t>
      </w:r>
      <w:r w:rsidR="00112F06">
        <w:t xml:space="preserve"> is called</w:t>
      </w:r>
      <w:r w:rsidRPr="00FA2203">
        <w:t>.</w:t>
      </w:r>
      <w:r w:rsidR="00455456">
        <w:rPr>
          <w:rStyle w:val="FootnoteReference"/>
        </w:rPr>
        <w:footnoteReference w:id="36"/>
      </w:r>
    </w:p>
    <w:p w14:paraId="6F1EB2BA" w14:textId="77777777" w:rsidR="00566E84" w:rsidRPr="00FA2203" w:rsidRDefault="00566E84" w:rsidP="00F95B9B">
      <w:pPr>
        <w:spacing w:before="120" w:after="120"/>
      </w:pPr>
    </w:p>
    <w:p w14:paraId="07BB75B2" w14:textId="77777777" w:rsidR="00566E84" w:rsidRPr="00FA2203" w:rsidRDefault="00E33FF7" w:rsidP="00F95B9B">
      <w:pPr>
        <w:pStyle w:val="Heading2"/>
      </w:pPr>
      <w:bookmarkStart w:id="44" w:name="Term_of_Office"/>
      <w:bookmarkStart w:id="45" w:name="_Toc163134851"/>
      <w:bookmarkEnd w:id="44"/>
      <w:r w:rsidRPr="00FA2203">
        <w:t>Term of Office</w:t>
      </w:r>
      <w:bookmarkEnd w:id="45"/>
    </w:p>
    <w:p w14:paraId="3D9EE556" w14:textId="699F67B1" w:rsidR="00566E84" w:rsidRPr="00FA2203" w:rsidRDefault="00E33FF7" w:rsidP="00F95B9B">
      <w:pPr>
        <w:spacing w:before="120" w:after="120"/>
      </w:pPr>
      <w:r w:rsidRPr="00FA2203">
        <w:rPr>
          <w:b/>
        </w:rPr>
        <w:t xml:space="preserve">A person appointed to fill a vacancy </w:t>
      </w:r>
      <w:r w:rsidRPr="00FA2203">
        <w:t>shall hold office only until the next general district election that is scheduled 130 or more days after the date the county elections official is notified of the vacancy and thereafter until the person elected at that election to fill the vacancy has</w:t>
      </w:r>
      <w:r w:rsidR="005C6130">
        <w:t xml:space="preserve"> </w:t>
      </w:r>
      <w:r w:rsidRPr="00FA2203">
        <w:t>been qualified to fill the vacancy for the remainder of the unexpired</w:t>
      </w:r>
      <w:r w:rsidRPr="00FA2203">
        <w:rPr>
          <w:spacing w:val="-39"/>
        </w:rPr>
        <w:t xml:space="preserve"> </w:t>
      </w:r>
      <w:r w:rsidRPr="00FA2203">
        <w:t>term.</w:t>
      </w:r>
    </w:p>
    <w:p w14:paraId="13D0EC83" w14:textId="6F19EE7E" w:rsidR="00566E84" w:rsidRPr="00FA2203" w:rsidRDefault="00E33FF7" w:rsidP="00F95B9B">
      <w:pPr>
        <w:spacing w:before="120" w:after="120"/>
      </w:pPr>
      <w:r w:rsidRPr="00FA2203">
        <w:rPr>
          <w:b/>
        </w:rPr>
        <w:t xml:space="preserve">A person elected at an election to fill the vacancy </w:t>
      </w:r>
      <w:r w:rsidRPr="00FA2203">
        <w:t>shall hold office for the remainder of the unexpired term.</w:t>
      </w:r>
      <w:r w:rsidR="00455456">
        <w:rPr>
          <w:rStyle w:val="FootnoteReference"/>
        </w:rPr>
        <w:footnoteReference w:id="37"/>
      </w:r>
    </w:p>
    <w:p w14:paraId="23894CA9" w14:textId="368D5B29" w:rsidR="00112F06" w:rsidRDefault="00E33FF7" w:rsidP="00F95B9B">
      <w:pPr>
        <w:spacing w:before="120" w:after="120"/>
      </w:pPr>
      <w:r w:rsidRPr="00FA2203">
        <w:rPr>
          <w:b/>
        </w:rPr>
        <w:t xml:space="preserve">A person elected at a regular board member election or appointed in-lieu of election </w:t>
      </w:r>
      <w:r w:rsidRPr="00FA2203">
        <w:t>takes office at noon on the first Friday in December following his or her election in November and shall serve for four years.</w:t>
      </w:r>
      <w:r w:rsidR="00A727E4">
        <w:rPr>
          <w:rStyle w:val="FootnoteReference"/>
        </w:rPr>
        <w:footnoteReference w:id="38"/>
      </w:r>
    </w:p>
    <w:p w14:paraId="6803EBBC" w14:textId="77777777" w:rsidR="00112F06" w:rsidRDefault="00112F06" w:rsidP="00F95B9B">
      <w:pPr>
        <w:spacing w:before="120" w:after="120"/>
      </w:pPr>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213D3D"/>
        <w:tblLook w:val="04A0" w:firstRow="1" w:lastRow="0" w:firstColumn="1" w:lastColumn="0" w:noHBand="0" w:noVBand="1"/>
      </w:tblPr>
      <w:tblGrid>
        <w:gridCol w:w="10736"/>
      </w:tblGrid>
      <w:tr w:rsidR="00B443F1" w:rsidRPr="00B443F1" w14:paraId="6EBB266F" w14:textId="77777777" w:rsidTr="005C6130">
        <w:tc>
          <w:tcPr>
            <w:tcW w:w="10736" w:type="dxa"/>
            <w:shd w:val="clear" w:color="auto" w:fill="213D3D"/>
          </w:tcPr>
          <w:p w14:paraId="1D4EAFCE" w14:textId="5E522D64" w:rsidR="00B443F1" w:rsidRPr="00B443F1" w:rsidRDefault="00B443F1" w:rsidP="001A563D">
            <w:pPr>
              <w:pStyle w:val="Heading1"/>
            </w:pPr>
            <w:bookmarkStart w:id="46" w:name="OTHER_DISTRICTS_NOT_COVERED_BY_GOV._CODE"/>
            <w:bookmarkStart w:id="47" w:name="_Toc163134852"/>
            <w:bookmarkEnd w:id="46"/>
            <w:r w:rsidRPr="00B443F1">
              <w:lastRenderedPageBreak/>
              <w:t xml:space="preserve">Municipal Utility </w:t>
            </w:r>
            <w:r w:rsidR="00DC67A3">
              <w:t xml:space="preserve">District </w:t>
            </w:r>
            <w:r w:rsidRPr="00B443F1">
              <w:t>and Irrigation District</w:t>
            </w:r>
            <w:r w:rsidR="00DC67A3">
              <w:t xml:space="preserve"> Vacancie</w:t>
            </w:r>
            <w:r w:rsidRPr="00B443F1">
              <w:t>s</w:t>
            </w:r>
            <w:bookmarkEnd w:id="47"/>
          </w:p>
        </w:tc>
      </w:tr>
    </w:tbl>
    <w:p w14:paraId="21A98D57" w14:textId="77777777" w:rsidR="005C6130" w:rsidRDefault="005C6130" w:rsidP="00606DF8"/>
    <w:p w14:paraId="7E005DE0" w14:textId="4F29DD74" w:rsidR="00566E84" w:rsidRDefault="007D00E4" w:rsidP="000A7782">
      <w:pPr>
        <w:spacing w:before="120" w:after="120"/>
      </w:pPr>
      <w:r>
        <w:t>Gov</w:t>
      </w:r>
      <w:r w:rsidR="00455456">
        <w:t>ernment</w:t>
      </w:r>
      <w:r>
        <w:t xml:space="preserve"> Code</w:t>
      </w:r>
      <w:r w:rsidR="00E33FF7" w:rsidRPr="00FC3256">
        <w:t xml:space="preserve"> </w:t>
      </w:r>
      <w:r w:rsidR="00DC67A3">
        <w:t>s</w:t>
      </w:r>
      <w:r w:rsidR="00455456">
        <w:t xml:space="preserve">ection </w:t>
      </w:r>
      <w:r w:rsidR="00E33FF7" w:rsidRPr="00FC3256">
        <w:t>1781 specifically exempts certain districts from its provisions to fill vacancies</w:t>
      </w:r>
      <w:r w:rsidR="00D715F7">
        <w:t>.</w:t>
      </w:r>
      <w:r w:rsidR="00951C50">
        <w:rPr>
          <w:rStyle w:val="FootnoteReference"/>
        </w:rPr>
        <w:footnoteReference w:id="39"/>
      </w:r>
      <w:r w:rsidR="003E6831">
        <w:t xml:space="preserve"> Municipal Utility Districts and Irrigation Districts with 500,000 or more acres have specific </w:t>
      </w:r>
      <w:r w:rsidR="00951C50">
        <w:t>rules</w:t>
      </w:r>
      <w:r w:rsidR="003E6831">
        <w:t xml:space="preserve"> for </w:t>
      </w:r>
      <w:r w:rsidR="00951C50">
        <w:t xml:space="preserve">filling </w:t>
      </w:r>
      <w:r w:rsidR="003E6831">
        <w:t>their respective board vacancies.</w:t>
      </w:r>
    </w:p>
    <w:p w14:paraId="6299C3F0" w14:textId="77777777" w:rsidR="003E6831" w:rsidRPr="00FC3256" w:rsidRDefault="003E6831" w:rsidP="00606DF8"/>
    <w:p w14:paraId="678EFE4B" w14:textId="73BE6F4A" w:rsidR="00DC67A3" w:rsidRDefault="00E33FF7" w:rsidP="00606DF8">
      <w:pPr>
        <w:rPr>
          <w:b/>
        </w:rPr>
      </w:pPr>
      <w:r w:rsidRPr="00FC3256">
        <w:rPr>
          <w:b/>
        </w:rPr>
        <w:t>Municipal Utility Districts</w:t>
      </w:r>
      <w:r w:rsidR="00DC67A3">
        <w:rPr>
          <w:rStyle w:val="FootnoteReference"/>
          <w:b/>
        </w:rPr>
        <w:footnoteReference w:id="40"/>
      </w:r>
      <w:r w:rsidRPr="00FC3256">
        <w:rPr>
          <w:b/>
        </w:rPr>
        <w:t xml:space="preserve"> </w:t>
      </w:r>
    </w:p>
    <w:p w14:paraId="573CA313" w14:textId="2DB2366C" w:rsidR="00DC67A3" w:rsidRDefault="00E33FF7" w:rsidP="000A7782">
      <w:pPr>
        <w:spacing w:before="120" w:after="120"/>
      </w:pPr>
      <w:r w:rsidRPr="00FC3256">
        <w:t xml:space="preserve">The remaining </w:t>
      </w:r>
      <w:r w:rsidR="00F41EBD">
        <w:t>Utility District B</w:t>
      </w:r>
      <w:r w:rsidRPr="00FC3256">
        <w:t xml:space="preserve">oard members may fill </w:t>
      </w:r>
      <w:r w:rsidR="00DC67A3">
        <w:t>a</w:t>
      </w:r>
      <w:r w:rsidRPr="00FC3256">
        <w:t xml:space="preserve"> vacancy by appointment</w:t>
      </w:r>
      <w:r w:rsidR="00F41EBD">
        <w:t xml:space="preserve"> or by calling a special election. I</w:t>
      </w:r>
      <w:r w:rsidR="006D1D6C">
        <w:t xml:space="preserve">t may fill </w:t>
      </w:r>
      <w:r w:rsidR="00F41EBD">
        <w:t>a vacancy by appointment</w:t>
      </w:r>
      <w:r w:rsidR="006D1D6C">
        <w:t xml:space="preserve"> if </w:t>
      </w:r>
      <w:r w:rsidRPr="00FC3256">
        <w:t>the next district general election is scheduled 90 or more days after the effective date of the vacancy.</w:t>
      </w:r>
      <w:r w:rsidR="00DC67A3">
        <w:t xml:space="preserve"> The appointment must be made within 60 days immediately after the effective date of the vacancy. The district must post a notice in three or more conspicuous places within the district at least 15 days before the appointment is made.</w:t>
      </w:r>
    </w:p>
    <w:p w14:paraId="27BFA738" w14:textId="08D72C73" w:rsidR="00DC67A3" w:rsidRDefault="006D1D6C" w:rsidP="000A7782">
      <w:pPr>
        <w:spacing w:before="120" w:after="120"/>
      </w:pPr>
      <w:r>
        <w:t>The Utility District B</w:t>
      </w:r>
      <w:r w:rsidRPr="00FC3256">
        <w:t>oard</w:t>
      </w:r>
      <w:r>
        <w:t xml:space="preserve"> may call a special election i</w:t>
      </w:r>
      <w:r w:rsidR="00DC67A3">
        <w:t>n lieu of making an appointment. The election must be called within 60 days of the vacancy. The person who is elected takes office immediately and holds office for the remainder of the term.</w:t>
      </w:r>
    </w:p>
    <w:p w14:paraId="6874583F" w14:textId="5283672C" w:rsidR="00DC67A3" w:rsidRDefault="00DC67A3" w:rsidP="000A7782">
      <w:pPr>
        <w:spacing w:before="120" w:after="120"/>
      </w:pPr>
      <w:r>
        <w:t xml:space="preserve">If the </w:t>
      </w:r>
      <w:r w:rsidR="006D1D6C">
        <w:t>Utility District B</w:t>
      </w:r>
      <w:r w:rsidR="006D1D6C" w:rsidRPr="00FC3256">
        <w:t>oard</w:t>
      </w:r>
      <w:r w:rsidR="006D1D6C">
        <w:t xml:space="preserve"> fails to act</w:t>
      </w:r>
      <w:r>
        <w:t xml:space="preserve">, then the County Board of Supervisors representing the larger portion of the district area where the vacancy occurred may fill the vacancy by appointment within 90 days of the effective date of the vacancy or may order the district to call a special election to fill the vacancy. </w:t>
      </w:r>
    </w:p>
    <w:p w14:paraId="2AB28F7E" w14:textId="6A6965D4" w:rsidR="00DC67A3" w:rsidRDefault="00DC67A3" w:rsidP="000A7782">
      <w:pPr>
        <w:spacing w:before="120" w:after="120"/>
      </w:pPr>
      <w:r>
        <w:t>If the County Board of Supervisors does not act, then the district shall call a special election.</w:t>
      </w:r>
    </w:p>
    <w:p w14:paraId="36A0CAB4" w14:textId="77777777" w:rsidR="00DC67A3" w:rsidRDefault="00DC67A3" w:rsidP="000A7782">
      <w:pPr>
        <w:spacing w:before="120" w:after="120"/>
        <w:rPr>
          <w:b/>
        </w:rPr>
      </w:pPr>
    </w:p>
    <w:p w14:paraId="757A1C74" w14:textId="7579D369" w:rsidR="00566E84" w:rsidRPr="00FC3256" w:rsidRDefault="00E33FF7" w:rsidP="00DC67A3">
      <w:r w:rsidRPr="00FC3256">
        <w:rPr>
          <w:b/>
        </w:rPr>
        <w:t>Irrigation Districts with 500,000 or more acres</w:t>
      </w:r>
      <w:r w:rsidR="00DC67A3">
        <w:rPr>
          <w:rStyle w:val="FootnoteReference"/>
          <w:b/>
        </w:rPr>
        <w:footnoteReference w:id="41"/>
      </w:r>
      <w:r w:rsidRPr="00FC3256">
        <w:rPr>
          <w:b/>
        </w:rPr>
        <w:t xml:space="preserve"> </w:t>
      </w:r>
    </w:p>
    <w:p w14:paraId="501FA099" w14:textId="0E5B087B" w:rsidR="003E6831" w:rsidRDefault="00E33FF7" w:rsidP="000A7782">
      <w:pPr>
        <w:spacing w:before="120" w:after="120"/>
      </w:pPr>
      <w:r w:rsidRPr="00FC3256">
        <w:t xml:space="preserve">The </w:t>
      </w:r>
      <w:r w:rsidR="00DC67A3">
        <w:t xml:space="preserve">County </w:t>
      </w:r>
      <w:r w:rsidR="00606DF8">
        <w:t>Board of Supervisors</w:t>
      </w:r>
      <w:r w:rsidRPr="00FC3256">
        <w:t xml:space="preserve"> </w:t>
      </w:r>
      <w:r w:rsidR="003E6831">
        <w:t>shall fill vacancies by appointment, provided that the appointee is required to run in the next general district election.</w:t>
      </w:r>
    </w:p>
    <w:p w14:paraId="3581D8C5" w14:textId="17DD4067" w:rsidR="00566E84" w:rsidRPr="00FC3256" w:rsidRDefault="003E6831" w:rsidP="000A7782">
      <w:pPr>
        <w:spacing w:before="120" w:after="120"/>
      </w:pPr>
      <w:r>
        <w:t>If</w:t>
      </w:r>
      <w:r w:rsidR="00302A57">
        <w:t>,</w:t>
      </w:r>
      <w:r>
        <w:t xml:space="preserve"> within 60 days</w:t>
      </w:r>
      <w:r w:rsidR="00302A57">
        <w:t>,</w:t>
      </w:r>
      <w:r>
        <w:t xml:space="preserve"> the </w:t>
      </w:r>
      <w:r w:rsidR="00302A57">
        <w:t>County B</w:t>
      </w:r>
      <w:r>
        <w:t xml:space="preserve">oard of </w:t>
      </w:r>
      <w:r w:rsidR="00302A57">
        <w:t>S</w:t>
      </w:r>
      <w:r>
        <w:t xml:space="preserve">upervisors has failed to fill </w:t>
      </w:r>
      <w:r w:rsidR="00302A57">
        <w:t>the</w:t>
      </w:r>
      <w:r>
        <w:t xml:space="preserve"> vacancy, a special election may be called by the </w:t>
      </w:r>
      <w:r w:rsidR="00302A57">
        <w:t>Irrigation District B</w:t>
      </w:r>
      <w:r>
        <w:t xml:space="preserve">oard and held in the </w:t>
      </w:r>
      <w:r w:rsidR="00973EC2">
        <w:t xml:space="preserve">affected </w:t>
      </w:r>
      <w:r>
        <w:t>division. In the event there are more than two candidates at such special election, only a plurality will be required for election. The candidate elected at such special election shall fill the unexpired term of the vacating director.</w:t>
      </w:r>
    </w:p>
    <w:p w14:paraId="68B77132" w14:textId="77777777" w:rsidR="00B443F1" w:rsidRDefault="00B443F1" w:rsidP="000A7782">
      <w:pPr>
        <w:spacing w:before="120" w:after="120"/>
        <w:rPr>
          <w:bCs/>
          <w:sz w:val="32"/>
        </w:rPr>
      </w:pPr>
      <w:bookmarkStart w:id="48" w:name="FEDERAL,_STATE_&amp;_JUDICIAL_OFFICES"/>
      <w:bookmarkEnd w:id="48"/>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213D3D"/>
        <w:tblLook w:val="04A0" w:firstRow="1" w:lastRow="0" w:firstColumn="1" w:lastColumn="0" w:noHBand="0" w:noVBand="1"/>
      </w:tblPr>
      <w:tblGrid>
        <w:gridCol w:w="10736"/>
      </w:tblGrid>
      <w:tr w:rsidR="00B443F1" w:rsidRPr="00B443F1" w14:paraId="1BB5D538" w14:textId="77777777" w:rsidTr="005C6130">
        <w:tc>
          <w:tcPr>
            <w:tcW w:w="10736" w:type="dxa"/>
            <w:shd w:val="clear" w:color="auto" w:fill="213D3D"/>
          </w:tcPr>
          <w:p w14:paraId="730180C4" w14:textId="29C17C1E" w:rsidR="00B443F1" w:rsidRPr="00B443F1" w:rsidRDefault="00B443F1" w:rsidP="00BB0D00">
            <w:pPr>
              <w:pStyle w:val="Heading1"/>
            </w:pPr>
            <w:bookmarkStart w:id="49" w:name="_Toc163134853"/>
            <w:r w:rsidRPr="00B443F1">
              <w:lastRenderedPageBreak/>
              <w:t>Federal</w:t>
            </w:r>
            <w:r>
              <w:t>,</w:t>
            </w:r>
            <w:r w:rsidRPr="00B443F1">
              <w:t xml:space="preserve"> State &amp; Judicial Offices</w:t>
            </w:r>
            <w:bookmarkEnd w:id="49"/>
          </w:p>
        </w:tc>
      </w:tr>
    </w:tbl>
    <w:p w14:paraId="5CACC573" w14:textId="77777777" w:rsidR="005C6130" w:rsidRDefault="005C6130" w:rsidP="005C6130">
      <w:pPr>
        <w:rPr>
          <w:highlight w:val="yellow"/>
        </w:rPr>
      </w:pPr>
      <w:bookmarkStart w:id="50" w:name="United_States_Senator"/>
      <w:bookmarkEnd w:id="50"/>
    </w:p>
    <w:p w14:paraId="6A64DF0C" w14:textId="6AB27E86" w:rsidR="00566E84" w:rsidRPr="00FC3256" w:rsidRDefault="00E33FF7" w:rsidP="00F95B9B">
      <w:pPr>
        <w:pStyle w:val="Heading2"/>
      </w:pPr>
      <w:bookmarkStart w:id="51" w:name="_Toc163134854"/>
      <w:r w:rsidRPr="00DE148F">
        <w:t>United States Senator</w:t>
      </w:r>
      <w:bookmarkEnd w:id="51"/>
    </w:p>
    <w:p w14:paraId="6A2AC741" w14:textId="77777777" w:rsidR="003B12BA" w:rsidRDefault="00E33FF7" w:rsidP="000A7782">
      <w:pPr>
        <w:spacing w:before="120" w:after="120"/>
      </w:pPr>
      <w:r w:rsidRPr="00FC3256">
        <w:t xml:space="preserve">If a </w:t>
      </w:r>
      <w:r w:rsidR="003A7CA4">
        <w:t>United States Senate seat is vacated, then</w:t>
      </w:r>
      <w:r w:rsidRPr="00FC3256">
        <w:t xml:space="preserve"> the Governor may appoint </w:t>
      </w:r>
      <w:r w:rsidR="003A7CA4">
        <w:t>a qualified person</w:t>
      </w:r>
      <w:r w:rsidRPr="00FC3256">
        <w:t xml:space="preserve"> to fill the vacancy until </w:t>
      </w:r>
      <w:r w:rsidR="003A7CA4">
        <w:t>a</w:t>
      </w:r>
      <w:r w:rsidRPr="00FC3256">
        <w:t xml:space="preserve"> successor is elected.</w:t>
      </w:r>
      <w:r w:rsidR="003A7CA4">
        <w:t xml:space="preserve"> </w:t>
      </w:r>
    </w:p>
    <w:p w14:paraId="7FD8EFC9" w14:textId="37DEDE90" w:rsidR="003A7CA4" w:rsidRDefault="003A7CA4" w:rsidP="000A7782">
      <w:pPr>
        <w:spacing w:before="120" w:after="120"/>
      </w:pPr>
      <w:r>
        <w:t>If the vacancy occurs 148 or more days before the next regularly scheduled primary, then the vacancy election will be consolidated</w:t>
      </w:r>
      <w:r w:rsidR="00E33FF7" w:rsidRPr="00FC3256">
        <w:t xml:space="preserve"> </w:t>
      </w:r>
      <w:r>
        <w:t xml:space="preserve">with the upcoming primary. If the vacancy occurs 148 or less days before </w:t>
      </w:r>
      <w:r w:rsidR="00FB2044">
        <w:t>an upcoming</w:t>
      </w:r>
      <w:r>
        <w:t xml:space="preserve"> primary, then the vacancy election will be consolidated with the</w:t>
      </w:r>
      <w:r w:rsidR="00FB2044">
        <w:t xml:space="preserve"> </w:t>
      </w:r>
      <w:r>
        <w:t xml:space="preserve">next regularly scheduled </w:t>
      </w:r>
      <w:r w:rsidR="00FB2044">
        <w:t xml:space="preserve">primary </w:t>
      </w:r>
      <w:r>
        <w:t xml:space="preserve">election. If the term is set to expire before the next regularly scheduled election, then the Governor </w:t>
      </w:r>
      <w:r w:rsidR="003B12BA">
        <w:t>must</w:t>
      </w:r>
      <w:r>
        <w:t xml:space="preserve"> consult with the Secretary of State as to </w:t>
      </w:r>
      <w:r w:rsidR="003B12BA">
        <w:t>the practicality of</w:t>
      </w:r>
      <w:r>
        <w:t xml:space="preserve"> calling a special election.</w:t>
      </w:r>
    </w:p>
    <w:p w14:paraId="324FDF79" w14:textId="5C83203C" w:rsidR="00566E84" w:rsidRPr="00FC3256" w:rsidRDefault="003B12BA" w:rsidP="000A7782">
      <w:pPr>
        <w:spacing w:before="120" w:after="120"/>
      </w:pPr>
      <w:r>
        <w:t>If the vacancy election and election for the new term are scheduled to occur on the same date, then ballots will contain both contests, with the successor election listed after the candidates for the new term</w:t>
      </w:r>
      <w:r w:rsidR="00E33FF7" w:rsidRPr="00FC3256">
        <w:t>.</w:t>
      </w:r>
      <w:r w:rsidR="00D715F7">
        <w:rPr>
          <w:rStyle w:val="FootnoteReference"/>
        </w:rPr>
        <w:footnoteReference w:id="42"/>
      </w:r>
    </w:p>
    <w:p w14:paraId="68E236F4" w14:textId="77777777" w:rsidR="00566E84" w:rsidRPr="00FC3256" w:rsidRDefault="00566E84" w:rsidP="00606DF8"/>
    <w:p w14:paraId="49631F08" w14:textId="78404446" w:rsidR="00566E84" w:rsidRPr="00FC3256" w:rsidRDefault="0026572A" w:rsidP="00F95B9B">
      <w:pPr>
        <w:pStyle w:val="Heading2"/>
      </w:pPr>
      <w:bookmarkStart w:id="52" w:name="Congressional_and_Legislative_Offices"/>
      <w:bookmarkStart w:id="53" w:name="_Toc163134855"/>
      <w:bookmarkEnd w:id="52"/>
      <w:r>
        <w:t>US House</w:t>
      </w:r>
      <w:r w:rsidR="00E33FF7" w:rsidRPr="00FC3256">
        <w:t xml:space="preserve"> and </w:t>
      </w:r>
      <w:r w:rsidR="00653A23">
        <w:t xml:space="preserve">State </w:t>
      </w:r>
      <w:r w:rsidR="00E33FF7" w:rsidRPr="00FC3256">
        <w:t>Legislative Offices</w:t>
      </w:r>
      <w:bookmarkEnd w:id="53"/>
    </w:p>
    <w:p w14:paraId="7AAA616D" w14:textId="758A09D9" w:rsidR="00566E84" w:rsidRPr="00FC3256" w:rsidRDefault="00E33FF7" w:rsidP="000A7782">
      <w:pPr>
        <w:spacing w:before="120" w:after="120"/>
      </w:pPr>
      <w:r w:rsidRPr="00FC3256">
        <w:t xml:space="preserve">In the case of a vacancy in </w:t>
      </w:r>
      <w:r w:rsidR="0026572A">
        <w:t>the US House</w:t>
      </w:r>
      <w:r w:rsidR="005C6130">
        <w:t xml:space="preserve"> </w:t>
      </w:r>
      <w:r w:rsidRPr="00FC3256">
        <w:t xml:space="preserve">or </w:t>
      </w:r>
      <w:r w:rsidR="0026572A">
        <w:t xml:space="preserve">state </w:t>
      </w:r>
      <w:r w:rsidRPr="00FC3256">
        <w:t>legislative office</w:t>
      </w:r>
      <w:r w:rsidR="00DE148F">
        <w:t>,</w:t>
      </w:r>
      <w:r w:rsidRPr="00FC3256">
        <w:t xml:space="preserve"> the Governor issue</w:t>
      </w:r>
      <w:r w:rsidR="00DE148F">
        <w:t>s</w:t>
      </w:r>
      <w:r w:rsidRPr="00FC3256">
        <w:t xml:space="preserve"> a proclamation, </w:t>
      </w:r>
      <w:r w:rsidR="00DE148F">
        <w:t xml:space="preserve">i.e., calls an election, </w:t>
      </w:r>
      <w:r w:rsidRPr="00FC3256">
        <w:t>within 14 calendar days of the occurrence of the vacancy</w:t>
      </w:r>
      <w:r w:rsidR="002E4D03">
        <w:t>.</w:t>
      </w:r>
      <w:r w:rsidR="0023549A">
        <w:rPr>
          <w:rStyle w:val="FootnoteReference"/>
        </w:rPr>
        <w:footnoteReference w:id="43"/>
      </w:r>
      <w:r w:rsidR="002E4D03">
        <w:t xml:space="preserve"> </w:t>
      </w:r>
      <w:r w:rsidRPr="00FC3256">
        <w:t>A copy of the proclamation</w:t>
      </w:r>
      <w:r w:rsidRPr="00FC3256">
        <w:rPr>
          <w:spacing w:val="-4"/>
        </w:rPr>
        <w:t xml:space="preserve"> </w:t>
      </w:r>
      <w:r w:rsidRPr="00FC3256">
        <w:t>shall</w:t>
      </w:r>
      <w:r w:rsidRPr="00FC3256">
        <w:rPr>
          <w:spacing w:val="-5"/>
        </w:rPr>
        <w:t xml:space="preserve"> </w:t>
      </w:r>
      <w:r w:rsidRPr="00FC3256">
        <w:t>be</w:t>
      </w:r>
      <w:r w:rsidRPr="00FC3256">
        <w:rPr>
          <w:spacing w:val="-5"/>
        </w:rPr>
        <w:t xml:space="preserve"> </w:t>
      </w:r>
      <w:r w:rsidRPr="00FC3256">
        <w:t>sent</w:t>
      </w:r>
      <w:r w:rsidRPr="00FC3256">
        <w:rPr>
          <w:spacing w:val="-5"/>
        </w:rPr>
        <w:t xml:space="preserve"> </w:t>
      </w:r>
      <w:r w:rsidRPr="00FC3256">
        <w:t>to</w:t>
      </w:r>
      <w:r w:rsidRPr="00FC3256">
        <w:rPr>
          <w:spacing w:val="-5"/>
        </w:rPr>
        <w:t xml:space="preserve"> </w:t>
      </w:r>
      <w:r w:rsidRPr="00FC3256">
        <w:t>the</w:t>
      </w:r>
      <w:r w:rsidRPr="00FC3256">
        <w:rPr>
          <w:spacing w:val="-5"/>
        </w:rPr>
        <w:t xml:space="preserve"> </w:t>
      </w:r>
      <w:r w:rsidR="00606DF8">
        <w:t>Board of Supervisors</w:t>
      </w:r>
      <w:r w:rsidRPr="00FC3256">
        <w:rPr>
          <w:spacing w:val="-5"/>
        </w:rPr>
        <w:t xml:space="preserve"> </w:t>
      </w:r>
      <w:r w:rsidRPr="00FC3256">
        <w:t>of</w:t>
      </w:r>
      <w:r w:rsidRPr="00FC3256">
        <w:rPr>
          <w:spacing w:val="-5"/>
        </w:rPr>
        <w:t xml:space="preserve"> </w:t>
      </w:r>
      <w:r w:rsidRPr="00FC3256">
        <w:t>every</w:t>
      </w:r>
      <w:r w:rsidRPr="00FC3256">
        <w:rPr>
          <w:spacing w:val="-5"/>
        </w:rPr>
        <w:t xml:space="preserve"> </w:t>
      </w:r>
      <w:r w:rsidRPr="00FC3256">
        <w:t>affected</w:t>
      </w:r>
      <w:r w:rsidRPr="00FC3256">
        <w:rPr>
          <w:spacing w:val="-4"/>
        </w:rPr>
        <w:t xml:space="preserve"> </w:t>
      </w:r>
      <w:r w:rsidRPr="00FC3256">
        <w:t>county.</w:t>
      </w:r>
      <w:r w:rsidR="00D715F7">
        <w:rPr>
          <w:rStyle w:val="FootnoteReference"/>
        </w:rPr>
        <w:footnoteReference w:id="44"/>
      </w:r>
    </w:p>
    <w:p w14:paraId="673F8311" w14:textId="3EE4226C" w:rsidR="00EC075A" w:rsidRPr="00FC3256" w:rsidRDefault="00EC075A" w:rsidP="000A7782">
      <w:pPr>
        <w:spacing w:before="120" w:after="120"/>
      </w:pPr>
      <w:r w:rsidRPr="00FC3256">
        <w:t>A special election shall be conducted on a Tuesday at least 12</w:t>
      </w:r>
      <w:r>
        <w:t>6</w:t>
      </w:r>
      <w:r w:rsidRPr="00FC3256">
        <w:t xml:space="preserve"> days, but not more than 1</w:t>
      </w:r>
      <w:r>
        <w:t>40</w:t>
      </w:r>
      <w:r w:rsidRPr="00FC3256">
        <w:t xml:space="preserve"> days, following the Governor</w:t>
      </w:r>
      <w:r w:rsidR="0026572A">
        <w:t>’s proclamation</w:t>
      </w:r>
      <w:r>
        <w:t>. However</w:t>
      </w:r>
      <w:r w:rsidRPr="00FC3256">
        <w:t xml:space="preserve">, </w:t>
      </w:r>
      <w:r>
        <w:t xml:space="preserve">a </w:t>
      </w:r>
      <w:r w:rsidRPr="00FC3256">
        <w:t xml:space="preserve">special election may be conducted within </w:t>
      </w:r>
      <w:r>
        <w:t>200</w:t>
      </w:r>
      <w:r w:rsidRPr="00FC3256">
        <w:t xml:space="preserve"> days following the </w:t>
      </w:r>
      <w:r>
        <w:t xml:space="preserve">Governor’s </w:t>
      </w:r>
      <w:r w:rsidRPr="00FC3256">
        <w:t>proclamation in order</w:t>
      </w:r>
      <w:r>
        <w:t xml:space="preserve"> to</w:t>
      </w:r>
      <w:r w:rsidRPr="00FC3256">
        <w:t xml:space="preserve"> consolidate</w:t>
      </w:r>
      <w:r>
        <w:t xml:space="preserve"> the special election</w:t>
      </w:r>
      <w:r w:rsidRPr="00FC3256">
        <w:t xml:space="preserve"> with </w:t>
      </w:r>
      <w:r>
        <w:t>an</w:t>
      </w:r>
      <w:r w:rsidRPr="00FC3256">
        <w:t xml:space="preserve"> election occurring wholly or partially within the same territory in which the vacancy exists.</w:t>
      </w:r>
      <w:r>
        <w:rPr>
          <w:rStyle w:val="FootnoteReference"/>
        </w:rPr>
        <w:footnoteReference w:id="45"/>
      </w:r>
    </w:p>
    <w:p w14:paraId="03AB815F" w14:textId="3D2409C7" w:rsidR="00566E84" w:rsidRDefault="002E67C9" w:rsidP="000A7782">
      <w:pPr>
        <w:spacing w:before="120" w:after="120"/>
      </w:pPr>
      <w:r>
        <w:t>If a</w:t>
      </w:r>
      <w:r w:rsidR="00E33FF7" w:rsidRPr="00FC3256">
        <w:t xml:space="preserve"> vacancy occurs in a congressional office after the close of the nomination period in the final year of the term of office, the Governor may decline to </w:t>
      </w:r>
      <w:r>
        <w:t>call</w:t>
      </w:r>
      <w:r w:rsidR="00E33FF7" w:rsidRPr="00FC3256">
        <w:t xml:space="preserve"> an election.</w:t>
      </w:r>
      <w:r>
        <w:t xml:space="preserve"> If the </w:t>
      </w:r>
      <w:r w:rsidR="00E33FF7" w:rsidRPr="00FC3256">
        <w:t>vacancy occurs in a legislative office after the close of the nomination period in the final year of the term of office, no special election shall be held.</w:t>
      </w:r>
      <w:r w:rsidR="00D715F7">
        <w:rPr>
          <w:rStyle w:val="FootnoteReference"/>
        </w:rPr>
        <w:footnoteReference w:id="46"/>
      </w:r>
    </w:p>
    <w:p w14:paraId="1EA60663" w14:textId="77777777" w:rsidR="00F95B9B" w:rsidRPr="00FC3256" w:rsidRDefault="00F95B9B" w:rsidP="000A7782">
      <w:pPr>
        <w:spacing w:before="120" w:after="120"/>
      </w:pPr>
    </w:p>
    <w:p w14:paraId="49452FBB" w14:textId="195B60FF" w:rsidR="00566E84" w:rsidRPr="00FC3256" w:rsidRDefault="00E33FF7" w:rsidP="000A7782">
      <w:pPr>
        <w:spacing w:before="120" w:after="120"/>
      </w:pPr>
      <w:r w:rsidRPr="00FC3256">
        <w:rPr>
          <w:b/>
        </w:rPr>
        <w:t xml:space="preserve">Nominations: </w:t>
      </w:r>
      <w:r w:rsidR="00993E2E">
        <w:t>N</w:t>
      </w:r>
      <w:r w:rsidRPr="00FC3256">
        <w:t xml:space="preserve">omination papers shall not be circulated more than </w:t>
      </w:r>
      <w:r w:rsidR="00993E2E">
        <w:t>7</w:t>
      </w:r>
      <w:r w:rsidRPr="00FC3256">
        <w:t xml:space="preserve">3 days before the primary election, shall be left with the county elections official for examination not less than </w:t>
      </w:r>
      <w:r w:rsidR="00993E2E">
        <w:t>5</w:t>
      </w:r>
      <w:r w:rsidRPr="00FC3256">
        <w:t xml:space="preserve">3 days before the primary election, and shall be filed with the Secretary of State not less than </w:t>
      </w:r>
      <w:r w:rsidR="00993E2E">
        <w:t>53</w:t>
      </w:r>
      <w:r w:rsidRPr="00FC3256">
        <w:t xml:space="preserve"> days before the primary election.</w:t>
      </w:r>
      <w:r w:rsidR="00993E2E">
        <w:rPr>
          <w:rStyle w:val="FootnoteReference"/>
        </w:rPr>
        <w:footnoteReference w:id="47"/>
      </w:r>
    </w:p>
    <w:p w14:paraId="25BAA6E4" w14:textId="76726C1B" w:rsidR="00566E84" w:rsidRPr="00FC3256" w:rsidRDefault="00993E2E" w:rsidP="000A7782">
      <w:pPr>
        <w:spacing w:before="120" w:after="120"/>
      </w:pPr>
      <w:bookmarkStart w:id="54" w:name="_bookmark11"/>
      <w:bookmarkEnd w:id="54"/>
      <w:r>
        <w:rPr>
          <w:b/>
        </w:rPr>
        <w:t>Special Primary Rules</w:t>
      </w:r>
      <w:r w:rsidR="00E33FF7" w:rsidRPr="00FC3256">
        <w:rPr>
          <w:b/>
        </w:rPr>
        <w:t xml:space="preserve">: </w:t>
      </w:r>
      <w:r w:rsidR="00E33FF7" w:rsidRPr="00FC3256">
        <w:t xml:space="preserve">If any candidate receives a majority of all votes cast, </w:t>
      </w:r>
      <w:r w:rsidR="00F95B9B">
        <w:t xml:space="preserve">that candidate is </w:t>
      </w:r>
      <w:r w:rsidR="00E33FF7" w:rsidRPr="00FC3256">
        <w:t xml:space="preserve">elected and no special general election shall be held. Or, if only one candidate qualifies to have </w:t>
      </w:r>
      <w:r w:rsidR="00F95B9B">
        <w:t xml:space="preserve">their </w:t>
      </w:r>
      <w:r w:rsidR="00E33FF7" w:rsidRPr="00FC3256">
        <w:t xml:space="preserve">name printed on the special general election ballot, that candidate </w:t>
      </w:r>
      <w:r w:rsidR="00F95B9B">
        <w:t xml:space="preserve">is </w:t>
      </w:r>
      <w:r w:rsidR="00E33FF7" w:rsidRPr="00FC3256">
        <w:t>elected and no special general election shall be held.</w:t>
      </w:r>
      <w:r w:rsidR="00D715F7">
        <w:rPr>
          <w:rStyle w:val="FootnoteReference"/>
        </w:rPr>
        <w:footnoteReference w:id="48"/>
      </w:r>
    </w:p>
    <w:p w14:paraId="19AC83E4" w14:textId="2CD04BAA" w:rsidR="00566E84" w:rsidRPr="00FC3256" w:rsidRDefault="00993E2E" w:rsidP="00A02C23">
      <w:pPr>
        <w:spacing w:before="120" w:after="120"/>
      </w:pPr>
      <w:r>
        <w:rPr>
          <w:b/>
        </w:rPr>
        <w:t xml:space="preserve">Special </w:t>
      </w:r>
      <w:r w:rsidR="00E33FF7" w:rsidRPr="00FC3256">
        <w:rPr>
          <w:b/>
        </w:rPr>
        <w:t>General</w:t>
      </w:r>
      <w:r>
        <w:rPr>
          <w:b/>
        </w:rPr>
        <w:t xml:space="preserve"> Rules</w:t>
      </w:r>
      <w:r w:rsidR="00E33FF7" w:rsidRPr="00FC3256">
        <w:rPr>
          <w:b/>
        </w:rPr>
        <w:t xml:space="preserve">: </w:t>
      </w:r>
      <w:r w:rsidR="00E33FF7" w:rsidRPr="00FC3256">
        <w:t xml:space="preserve">If no candidate receives a majority of votes cast, the </w:t>
      </w:r>
      <w:r w:rsidR="00A02C23">
        <w:t>top two highest vote getters run off in a special general election</w:t>
      </w:r>
      <w:r w:rsidR="00E33FF7" w:rsidRPr="00FC3256">
        <w:t>.</w:t>
      </w:r>
      <w:r w:rsidR="00D715F7">
        <w:rPr>
          <w:rStyle w:val="FootnoteReference"/>
        </w:rPr>
        <w:footnoteReference w:id="49"/>
      </w:r>
    </w:p>
    <w:p w14:paraId="1A635D13" w14:textId="71DC72E9" w:rsidR="00566E84" w:rsidRPr="00FC3256" w:rsidRDefault="00E33FF7" w:rsidP="00F95B9B">
      <w:pPr>
        <w:pStyle w:val="Heading2"/>
      </w:pPr>
      <w:bookmarkStart w:id="55" w:name="_Toc163134856"/>
      <w:r w:rsidRPr="00FC3256">
        <w:lastRenderedPageBreak/>
        <w:t>Governor</w:t>
      </w:r>
      <w:bookmarkEnd w:id="55"/>
    </w:p>
    <w:p w14:paraId="398EA9DD" w14:textId="2E1C47C8" w:rsidR="00566E84" w:rsidRPr="00FC3256" w:rsidRDefault="00E33FF7" w:rsidP="000A7782">
      <w:pPr>
        <w:spacing w:before="120" w:after="120"/>
      </w:pPr>
      <w:r w:rsidRPr="00FC3256">
        <w:t xml:space="preserve">The Lieutenant Governor shall become Governor </w:t>
      </w:r>
      <w:r w:rsidR="00D743CA">
        <w:t>if that seat becomes vacant, or during</w:t>
      </w:r>
      <w:r w:rsidRPr="00FC3256">
        <w:t xml:space="preserve"> the impeachment, absence from the State, or other temporary disability of the Governor or of a Governor-elect who fails to take office.</w:t>
      </w:r>
      <w:r w:rsidR="00D715F7">
        <w:rPr>
          <w:rStyle w:val="FootnoteReference"/>
        </w:rPr>
        <w:footnoteReference w:id="50"/>
      </w:r>
    </w:p>
    <w:p w14:paraId="7149D471" w14:textId="77777777" w:rsidR="00E67D43" w:rsidRDefault="00E67D43" w:rsidP="000A7782">
      <w:pPr>
        <w:pStyle w:val="Heading2"/>
        <w:spacing w:after="120"/>
      </w:pPr>
      <w:bookmarkStart w:id="56" w:name="_bookmark12"/>
      <w:bookmarkStart w:id="57" w:name="Other_State_Constitutional_Offices"/>
      <w:bookmarkEnd w:id="56"/>
      <w:bookmarkEnd w:id="57"/>
    </w:p>
    <w:p w14:paraId="5DD60794" w14:textId="4374C22B" w:rsidR="00566E84" w:rsidRPr="00FC3256" w:rsidRDefault="00E33FF7" w:rsidP="00F95B9B">
      <w:pPr>
        <w:pStyle w:val="Heading2"/>
      </w:pPr>
      <w:bookmarkStart w:id="58" w:name="_Toc163134857"/>
      <w:r w:rsidRPr="00FC3256">
        <w:t>Other State Constitutional Offices</w:t>
      </w:r>
      <w:bookmarkEnd w:id="58"/>
    </w:p>
    <w:p w14:paraId="76EDB0CC" w14:textId="2C7DCA56" w:rsidR="00566E84" w:rsidRPr="00FC3256" w:rsidRDefault="00110CA6" w:rsidP="000A7782">
      <w:pPr>
        <w:spacing w:before="120" w:after="120"/>
      </w:pPr>
      <w:r>
        <w:t>If</w:t>
      </w:r>
      <w:r w:rsidR="00E33FF7" w:rsidRPr="00FC3256">
        <w:t xml:space="preserve"> the </w:t>
      </w:r>
      <w:r>
        <w:t xml:space="preserve">Office of the </w:t>
      </w:r>
      <w:r w:rsidR="00E33FF7" w:rsidRPr="00FC3256">
        <w:t xml:space="preserve">Superintendent of Public Instruction, Lieutenant Governor, Secretary of State, Controller, Treasurer, Attorney General, </w:t>
      </w:r>
      <w:r w:rsidR="008D0109">
        <w:t xml:space="preserve">Insurance Commissioner, </w:t>
      </w:r>
      <w:r w:rsidR="00E33FF7" w:rsidRPr="00FC3256">
        <w:t>or State Board of Equalization</w:t>
      </w:r>
      <w:r>
        <w:t xml:space="preserve"> seat becomes vacant</w:t>
      </w:r>
      <w:r w:rsidR="00E33FF7" w:rsidRPr="00FC3256">
        <w:t>, the Governor shall nominate a person to fill the vacancy who shall take office upon confirmation by a majority of the membership of the Senate and a majority of the membership of the Assembly and who shall hold office for the balance of the unexpired term.</w:t>
      </w:r>
    </w:p>
    <w:p w14:paraId="17A481DD" w14:textId="384F44B2" w:rsidR="00566E84" w:rsidRPr="00FC3256" w:rsidRDefault="00E33FF7" w:rsidP="000A7782">
      <w:pPr>
        <w:spacing w:before="120" w:after="120"/>
      </w:pPr>
      <w:r w:rsidRPr="00FC3256">
        <w:t>In the event the nominee is neither confirmed nor refused confirmation by both the Senate and the Assembly within 90 days of the nomination, the nominee shall take office as if he or she had been confirmed by a majority of the Senate and Assembly</w:t>
      </w:r>
      <w:r w:rsidR="008D0109">
        <w:t xml:space="preserve">. But if the </w:t>
      </w:r>
      <w:r w:rsidRPr="00FC3256">
        <w:t>90</w:t>
      </w:r>
      <w:r w:rsidR="008D0109">
        <w:t xml:space="preserve"> </w:t>
      </w:r>
      <w:r w:rsidRPr="00FC3256">
        <w:t xml:space="preserve">day period ends during a recess of the Legislature, the period shall be extended until the sixth day following the day </w:t>
      </w:r>
      <w:r w:rsidR="008D0109">
        <w:t>that</w:t>
      </w:r>
      <w:r w:rsidRPr="00FC3256">
        <w:t xml:space="preserve"> the Legislature reconvenes.</w:t>
      </w:r>
      <w:r w:rsidR="00D715F7">
        <w:rPr>
          <w:rStyle w:val="FootnoteReference"/>
        </w:rPr>
        <w:footnoteReference w:id="51"/>
      </w:r>
    </w:p>
    <w:p w14:paraId="7E3E841C" w14:textId="77777777" w:rsidR="00566E84" w:rsidRPr="00FC3256" w:rsidRDefault="00566E84" w:rsidP="000A7782">
      <w:pPr>
        <w:spacing w:before="120" w:after="120"/>
      </w:pPr>
    </w:p>
    <w:p w14:paraId="3F5F2075" w14:textId="21D2DD29" w:rsidR="00566E84" w:rsidRPr="00FC3256" w:rsidRDefault="00D315B5" w:rsidP="00F95B9B">
      <w:pPr>
        <w:pStyle w:val="Heading2"/>
      </w:pPr>
      <w:bookmarkStart w:id="59" w:name="Supreme_and_Appellate_Court_Justices"/>
      <w:bookmarkStart w:id="60" w:name="_Toc163134858"/>
      <w:bookmarkEnd w:id="59"/>
      <w:r>
        <w:t>State Court Judges</w:t>
      </w:r>
      <w:bookmarkEnd w:id="60"/>
    </w:p>
    <w:p w14:paraId="15D0CCED" w14:textId="7E05341E" w:rsidR="00566E84" w:rsidRPr="00FC3256" w:rsidRDefault="00E33FF7" w:rsidP="000A7782">
      <w:pPr>
        <w:spacing w:before="120" w:after="120"/>
      </w:pPr>
      <w:r w:rsidRPr="00FC3256">
        <w:t>The Governor shall fill vacancies in the Supreme and Appellate courts by appointment. An appointee holds office until the Monday after January 1 following the first general election at which the appointee had the right to become a candidate or until an elected judge qualifies. A nomination or appointment by the Governor is effective when confirmed by the Commission on Judicial Appointments.</w:t>
      </w:r>
      <w:r w:rsidR="00D315B5">
        <w:t xml:space="preserve"> </w:t>
      </w:r>
    </w:p>
    <w:p w14:paraId="0C0EA72A" w14:textId="1B5B0B6F" w:rsidR="00566E84" w:rsidRPr="00FC3256" w:rsidRDefault="00D315B5" w:rsidP="000A7782">
      <w:pPr>
        <w:spacing w:before="120" w:after="120"/>
      </w:pPr>
      <w:bookmarkStart w:id="61" w:name="Superior_Court_Judge"/>
      <w:bookmarkEnd w:id="61"/>
      <w:r>
        <w:t xml:space="preserve">Superior Court vacancies </w:t>
      </w:r>
      <w:r w:rsidR="00E33FF7" w:rsidRPr="00FC3256">
        <w:t>shall be filled by election to a full term at the next general election after</w:t>
      </w:r>
      <w:bookmarkStart w:id="62" w:name="_bookmark13"/>
      <w:bookmarkEnd w:id="62"/>
      <w:r w:rsidR="007B4AB3" w:rsidRPr="00FC3256">
        <w:t xml:space="preserve"> </w:t>
      </w:r>
      <w:r w:rsidR="00E33FF7" w:rsidRPr="00FC3256">
        <w:t>the second January 1 following the vacancy, but the Governor shall appoint a person to fill the vacancy temporarily until the elected judge's term begins.</w:t>
      </w:r>
      <w:r w:rsidR="00D715F7">
        <w:rPr>
          <w:rStyle w:val="FootnoteReference"/>
        </w:rPr>
        <w:footnoteReference w:id="52"/>
      </w:r>
    </w:p>
    <w:p w14:paraId="6660CCC5" w14:textId="77777777" w:rsidR="00B443F1" w:rsidRDefault="00B443F1" w:rsidP="000A7782">
      <w:pPr>
        <w:spacing w:before="120" w:after="120"/>
        <w:rPr>
          <w:bCs/>
          <w:sz w:val="32"/>
        </w:rPr>
      </w:pPr>
      <w:bookmarkStart w:id="63" w:name="MEMBER,_PARTY_CENTRAL_COMMITTEE/COUNTY_C"/>
      <w:bookmarkEnd w:id="63"/>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213D3D"/>
        <w:tblLook w:val="04A0" w:firstRow="1" w:lastRow="0" w:firstColumn="1" w:lastColumn="0" w:noHBand="0" w:noVBand="1"/>
      </w:tblPr>
      <w:tblGrid>
        <w:gridCol w:w="10736"/>
      </w:tblGrid>
      <w:tr w:rsidR="00B443F1" w:rsidRPr="00B443F1" w14:paraId="3BEA2B56" w14:textId="77777777" w:rsidTr="005C6130">
        <w:tc>
          <w:tcPr>
            <w:tcW w:w="10736" w:type="dxa"/>
            <w:shd w:val="clear" w:color="auto" w:fill="213D3D"/>
          </w:tcPr>
          <w:p w14:paraId="2C43B101" w14:textId="77777777" w:rsidR="00B443F1" w:rsidRPr="00B443F1" w:rsidRDefault="00B443F1" w:rsidP="00B06DF2">
            <w:pPr>
              <w:pStyle w:val="Heading1"/>
            </w:pPr>
            <w:bookmarkStart w:id="64" w:name="_Toc163134859"/>
            <w:r w:rsidRPr="00B443F1">
              <w:lastRenderedPageBreak/>
              <w:t>Member Party Central Committee/County Council</w:t>
            </w:r>
            <w:bookmarkEnd w:id="64"/>
          </w:p>
        </w:tc>
      </w:tr>
    </w:tbl>
    <w:p w14:paraId="3BD4A647" w14:textId="77777777" w:rsidR="00B443F1" w:rsidRDefault="00B443F1" w:rsidP="00B443F1">
      <w:bookmarkStart w:id="65" w:name="Democratic_Party_/_Republican_Party_/_Am"/>
      <w:bookmarkEnd w:id="65"/>
    </w:p>
    <w:p w14:paraId="17BE9D79" w14:textId="798CCF62" w:rsidR="00253962" w:rsidRDefault="00253962" w:rsidP="000A7782">
      <w:pPr>
        <w:spacing w:before="120" w:after="120"/>
      </w:pPr>
      <w:r>
        <w:t xml:space="preserve">As of this publication, there are six certified political parties in California: </w:t>
      </w:r>
    </w:p>
    <w:p w14:paraId="68C50252" w14:textId="7CCF601B" w:rsidR="00253962" w:rsidRDefault="00253962" w:rsidP="00253962">
      <w:pPr>
        <w:pStyle w:val="ListParagraph"/>
        <w:numPr>
          <w:ilvl w:val="0"/>
          <w:numId w:val="28"/>
        </w:numPr>
        <w:spacing w:before="120" w:after="120"/>
      </w:pPr>
      <w:r>
        <w:t>American Independent</w:t>
      </w:r>
    </w:p>
    <w:p w14:paraId="2F9F4D83" w14:textId="1D42B359" w:rsidR="00253962" w:rsidRDefault="00253962" w:rsidP="00253962">
      <w:pPr>
        <w:pStyle w:val="ListParagraph"/>
        <w:numPr>
          <w:ilvl w:val="0"/>
          <w:numId w:val="28"/>
        </w:numPr>
        <w:spacing w:before="120" w:after="120"/>
      </w:pPr>
      <w:r>
        <w:t>Democratic</w:t>
      </w:r>
    </w:p>
    <w:p w14:paraId="18A74267" w14:textId="16728805" w:rsidR="00253962" w:rsidRDefault="00253962" w:rsidP="00253962">
      <w:pPr>
        <w:pStyle w:val="ListParagraph"/>
        <w:numPr>
          <w:ilvl w:val="0"/>
          <w:numId w:val="28"/>
        </w:numPr>
        <w:spacing w:before="120" w:after="120"/>
      </w:pPr>
      <w:r>
        <w:t>Green</w:t>
      </w:r>
    </w:p>
    <w:p w14:paraId="16D72199" w14:textId="53447B65" w:rsidR="00253962" w:rsidRDefault="00253962" w:rsidP="00253962">
      <w:pPr>
        <w:pStyle w:val="ListParagraph"/>
        <w:numPr>
          <w:ilvl w:val="0"/>
          <w:numId w:val="28"/>
        </w:numPr>
        <w:spacing w:before="120" w:after="120"/>
      </w:pPr>
      <w:r>
        <w:t>Libertarian</w:t>
      </w:r>
    </w:p>
    <w:p w14:paraId="5097CE75" w14:textId="530BCC72" w:rsidR="00253962" w:rsidRDefault="00253962" w:rsidP="00253962">
      <w:pPr>
        <w:pStyle w:val="ListParagraph"/>
        <w:numPr>
          <w:ilvl w:val="0"/>
          <w:numId w:val="28"/>
        </w:numPr>
        <w:spacing w:before="120" w:after="120"/>
      </w:pPr>
      <w:r>
        <w:t>Peace &amp; Freedom</w:t>
      </w:r>
    </w:p>
    <w:p w14:paraId="075A8B3E" w14:textId="366F6445" w:rsidR="00253962" w:rsidRDefault="00253962" w:rsidP="00253962">
      <w:pPr>
        <w:pStyle w:val="ListParagraph"/>
        <w:numPr>
          <w:ilvl w:val="0"/>
          <w:numId w:val="28"/>
        </w:numPr>
        <w:spacing w:before="120" w:after="120"/>
      </w:pPr>
      <w:r>
        <w:t>Republican</w:t>
      </w:r>
    </w:p>
    <w:p w14:paraId="4B32861F" w14:textId="0EFAA881" w:rsidR="00566E84" w:rsidRDefault="00253962" w:rsidP="000A7782">
      <w:pPr>
        <w:spacing w:before="120" w:after="120"/>
      </w:pPr>
      <w:r>
        <w:t>All certified political parties may appoint new members to fill any vacancies that result from death, resignation, removal, change of party affiliation, or any other reason prescribed by law</w:t>
      </w:r>
      <w:r w:rsidR="00E33FF7" w:rsidRPr="00FC3256">
        <w:t>.</w:t>
      </w:r>
      <w:r w:rsidR="00D715F7">
        <w:rPr>
          <w:rStyle w:val="FootnoteReference"/>
        </w:rPr>
        <w:footnoteReference w:id="53"/>
      </w:r>
    </w:p>
    <w:p w14:paraId="772AE333" w14:textId="3721525D" w:rsidR="00253962" w:rsidRDefault="00253962" w:rsidP="00253962">
      <w:pPr>
        <w:spacing w:before="120" w:after="120"/>
      </w:pPr>
      <w:r>
        <w:t>Whenever a person is appointed to fill a vacancy, the county central committee (or county council in the case of the Green Party) must notify our office within 30 days after the appointment is made. Notices shall include the name and address of the appointee, and the date of their appointment.</w:t>
      </w:r>
      <w:r w:rsidR="002B7366">
        <w:rPr>
          <w:rStyle w:val="FootnoteReference"/>
        </w:rPr>
        <w:footnoteReference w:id="54"/>
      </w:r>
    </w:p>
    <w:p w14:paraId="383F0E67" w14:textId="6EFBBB19" w:rsidR="00E67D43" w:rsidRDefault="00E67D43" w:rsidP="000A7782">
      <w:pPr>
        <w:spacing w:before="120" w:after="120"/>
      </w:pPr>
      <w:r>
        <w:t xml:space="preserve">Whenever new appointments are made to county central committees or county councils, committees </w:t>
      </w:r>
      <w:r w:rsidR="00D80AC2">
        <w:t xml:space="preserve">may </w:t>
      </w:r>
      <w:r>
        <w:t xml:space="preserve">obtain Certificates of Appointments and Oaths of Office from </w:t>
      </w:r>
      <w:r w:rsidR="00D80AC2">
        <w:t>Nevada County</w:t>
      </w:r>
      <w:r>
        <w:t xml:space="preserve"> Elections. Signed originals are then filed with </w:t>
      </w:r>
      <w:r w:rsidR="00D80AC2">
        <w:t>our office</w:t>
      </w:r>
      <w:r>
        <w:t>.</w:t>
      </w:r>
    </w:p>
    <w:p w14:paraId="0ACEBD41" w14:textId="32794442" w:rsidR="00E67D43" w:rsidRDefault="00E67D43" w:rsidP="000A7782">
      <w:pPr>
        <w:spacing w:before="120" w:after="120"/>
      </w:pPr>
    </w:p>
    <w:p w14:paraId="3427B38A" w14:textId="77777777" w:rsidR="00B443F1" w:rsidRDefault="00B443F1" w:rsidP="000A7782">
      <w:pPr>
        <w:spacing w:before="120" w:after="120"/>
        <w:rPr>
          <w:bCs/>
          <w:sz w:val="32"/>
        </w:rPr>
      </w:pPr>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213D3D"/>
        <w:tblLook w:val="04A0" w:firstRow="1" w:lastRow="0" w:firstColumn="1" w:lastColumn="0" w:noHBand="0" w:noVBand="1"/>
      </w:tblPr>
      <w:tblGrid>
        <w:gridCol w:w="10736"/>
      </w:tblGrid>
      <w:tr w:rsidR="005C6130" w:rsidRPr="005C6130" w14:paraId="72AB2355" w14:textId="77777777" w:rsidTr="005C6130">
        <w:tc>
          <w:tcPr>
            <w:tcW w:w="10736" w:type="dxa"/>
            <w:shd w:val="clear" w:color="auto" w:fill="213D3D"/>
          </w:tcPr>
          <w:p w14:paraId="2C271707" w14:textId="77777777" w:rsidR="00B443F1" w:rsidRPr="005C6130" w:rsidRDefault="00B443F1" w:rsidP="00AA4047">
            <w:pPr>
              <w:pStyle w:val="Heading1"/>
              <w:rPr>
                <w:color w:val="FFFFFF" w:themeColor="background1"/>
              </w:rPr>
            </w:pPr>
            <w:bookmarkStart w:id="66" w:name="_Toc163134860"/>
            <w:r w:rsidRPr="005C6130">
              <w:rPr>
                <w:color w:val="FFFFFF" w:themeColor="background1"/>
              </w:rPr>
              <w:lastRenderedPageBreak/>
              <w:t>Established Election Dates</w:t>
            </w:r>
            <w:bookmarkEnd w:id="66"/>
          </w:p>
        </w:tc>
      </w:tr>
    </w:tbl>
    <w:p w14:paraId="0FDCA9AD" w14:textId="77777777" w:rsidR="00886780" w:rsidRPr="00FA2203" w:rsidRDefault="00886780" w:rsidP="000A7782">
      <w:pPr>
        <w:spacing w:before="120" w:after="120"/>
      </w:pPr>
      <w:r>
        <w:t xml:space="preserve">Established </w:t>
      </w:r>
      <w:r w:rsidRPr="00FA2203">
        <w:t xml:space="preserve">election </w:t>
      </w:r>
      <w:r>
        <w:t>dates are</w:t>
      </w:r>
      <w:r>
        <w:rPr>
          <w:rStyle w:val="FootnoteReference"/>
        </w:rPr>
        <w:footnoteReference w:id="55"/>
      </w:r>
      <w:r>
        <w:t xml:space="preserve">: </w:t>
      </w:r>
    </w:p>
    <w:p w14:paraId="1F661CA1" w14:textId="77777777" w:rsidR="00886780" w:rsidRDefault="00886780" w:rsidP="000A7782">
      <w:pPr>
        <w:pStyle w:val="ListParagraph"/>
        <w:numPr>
          <w:ilvl w:val="0"/>
          <w:numId w:val="18"/>
        </w:numPr>
        <w:spacing w:before="120" w:after="120"/>
      </w:pPr>
      <w:r>
        <w:t>The first Tuesday after the first Monday in March of each even-numbered year that is evenly divisible by four.</w:t>
      </w:r>
    </w:p>
    <w:p w14:paraId="2B650A9B" w14:textId="77777777" w:rsidR="00886780" w:rsidRDefault="00886780" w:rsidP="000A7782">
      <w:pPr>
        <w:pStyle w:val="ListParagraph"/>
        <w:numPr>
          <w:ilvl w:val="0"/>
          <w:numId w:val="18"/>
        </w:numPr>
        <w:spacing w:before="120" w:after="120"/>
      </w:pPr>
      <w:r>
        <w:t>The first Tuesday after the first Monday in March of each odd-numbered year.</w:t>
      </w:r>
    </w:p>
    <w:p w14:paraId="5E54A609" w14:textId="77777777" w:rsidR="00886780" w:rsidRDefault="00886780" w:rsidP="000A7782">
      <w:pPr>
        <w:pStyle w:val="ListParagraph"/>
        <w:numPr>
          <w:ilvl w:val="0"/>
          <w:numId w:val="18"/>
        </w:numPr>
        <w:spacing w:before="120" w:after="120"/>
      </w:pPr>
      <w:r>
        <w:t>The second Tuesday of April in each even-numbered year.</w:t>
      </w:r>
    </w:p>
    <w:p w14:paraId="70729D47" w14:textId="77777777" w:rsidR="00886780" w:rsidRDefault="00886780" w:rsidP="000A7782">
      <w:pPr>
        <w:pStyle w:val="ListParagraph"/>
        <w:numPr>
          <w:ilvl w:val="0"/>
          <w:numId w:val="18"/>
        </w:numPr>
        <w:spacing w:before="120" w:after="120"/>
      </w:pPr>
      <w:r>
        <w:t>The first Tuesday after the first Monday in June in each even-numbered year that is not evenly divisible by four.</w:t>
      </w:r>
    </w:p>
    <w:p w14:paraId="7808B037" w14:textId="77777777" w:rsidR="00886780" w:rsidRPr="00FA2203" w:rsidRDefault="00886780" w:rsidP="000A7782">
      <w:pPr>
        <w:pStyle w:val="ListParagraph"/>
        <w:numPr>
          <w:ilvl w:val="0"/>
          <w:numId w:val="18"/>
        </w:numPr>
        <w:spacing w:before="120" w:after="120"/>
      </w:pPr>
      <w:r>
        <w:t>The first Tuesday after the first Monday in November of each year.</w:t>
      </w:r>
    </w:p>
    <w:p w14:paraId="1B510FED" w14:textId="38EF681F" w:rsidR="00886780" w:rsidRPr="00AA62A3" w:rsidRDefault="00B52374" w:rsidP="000A7782">
      <w:pPr>
        <w:spacing w:before="120" w:after="120"/>
      </w:pPr>
      <w:r>
        <w:t>For more information</w:t>
      </w:r>
      <w:r w:rsidR="00B8301D">
        <w:t xml:space="preserve"> about established election dates</w:t>
      </w:r>
      <w:r>
        <w:t>, please refer to the Nevada County Elections website</w:t>
      </w:r>
      <w:r w:rsidR="00B8301D">
        <w:t>,</w:t>
      </w:r>
      <w:r>
        <w:t xml:space="preserve"> </w:t>
      </w:r>
      <w:r w:rsidR="00904EB7">
        <w:t>“When</w:t>
      </w:r>
      <w:r w:rsidR="00F64986">
        <w:t xml:space="preserve"> and How</w:t>
      </w:r>
      <w:r w:rsidR="00904EB7">
        <w:t xml:space="preserve"> to </w:t>
      </w:r>
      <w:r>
        <w:t>Call an Election,</w:t>
      </w:r>
      <w:r w:rsidR="00904EB7">
        <w:t>”</w:t>
      </w:r>
      <w:r>
        <w:t xml:space="preserve"> which can be found at </w:t>
      </w:r>
      <w:hyperlink r:id="rId12" w:history="1">
        <w:r w:rsidR="00F64986" w:rsidRPr="004261C4">
          <w:rPr>
            <w:rStyle w:val="Hyperlink"/>
          </w:rPr>
          <w:t>https://www.nevadacountyca.gov/DocumentCenter/View/33341/When-and-How-to-Call-an-Election?bidId=</w:t>
        </w:r>
      </w:hyperlink>
      <w:r w:rsidR="00F64986">
        <w:t xml:space="preserve">. </w:t>
      </w:r>
    </w:p>
    <w:p w14:paraId="25588741" w14:textId="419F7616" w:rsidR="00566E84" w:rsidRPr="00AA62A3" w:rsidRDefault="00566E84" w:rsidP="00606DF8">
      <w:pPr>
        <w:pStyle w:val="BodyText"/>
      </w:pPr>
    </w:p>
    <w:p w14:paraId="50498E5F" w14:textId="77777777" w:rsidR="00566E84" w:rsidRPr="00AA62A3" w:rsidRDefault="00566E84" w:rsidP="00606DF8">
      <w:pPr>
        <w:sectPr w:rsidR="00566E84" w:rsidRPr="00AA62A3">
          <w:footerReference w:type="default" r:id="rId13"/>
          <w:pgSz w:w="12240" w:h="15840"/>
          <w:pgMar w:top="1360" w:right="860" w:bottom="980" w:left="860" w:header="0" w:footer="789" w:gutter="0"/>
          <w:cols w:space="720"/>
        </w:sectPr>
      </w:pPr>
    </w:p>
    <w:p w14:paraId="30E7B079" w14:textId="423EEE08" w:rsidR="00566E84" w:rsidRPr="00AA62A3" w:rsidRDefault="00C0356A" w:rsidP="00C0356A">
      <w:pPr>
        <w:pStyle w:val="Heading1"/>
      </w:pPr>
      <w:bookmarkStart w:id="67" w:name="ATTACHMENT_A"/>
      <w:bookmarkStart w:id="68" w:name="_bookmark15"/>
      <w:bookmarkStart w:id="69" w:name="_Toc163134861"/>
      <w:bookmarkEnd w:id="67"/>
      <w:bookmarkEnd w:id="68"/>
      <w:r>
        <w:lastRenderedPageBreak/>
        <w:t>Attachment A: Sample Notice for School Districts</w:t>
      </w:r>
      <w:bookmarkEnd w:id="69"/>
    </w:p>
    <w:p w14:paraId="4369E341" w14:textId="77777777" w:rsidR="00566E84" w:rsidRPr="00AA62A3" w:rsidRDefault="00566E84" w:rsidP="00606DF8">
      <w:pPr>
        <w:pStyle w:val="BodyText"/>
      </w:pPr>
    </w:p>
    <w:p w14:paraId="44ED2483" w14:textId="77777777" w:rsidR="00566E84" w:rsidRPr="00C0356A" w:rsidRDefault="00E33FF7" w:rsidP="00C0356A">
      <w:pPr>
        <w:jc w:val="center"/>
        <w:rPr>
          <w:sz w:val="32"/>
          <w:szCs w:val="32"/>
        </w:rPr>
      </w:pPr>
      <w:bookmarkStart w:id="70" w:name="_bookmark16"/>
      <w:bookmarkStart w:id="71" w:name="PUBLIC_NOTICE_OF_VACANCY_AND_PROVISIONAL"/>
      <w:bookmarkEnd w:id="70"/>
      <w:bookmarkEnd w:id="71"/>
      <w:r w:rsidRPr="00C0356A">
        <w:rPr>
          <w:sz w:val="32"/>
          <w:szCs w:val="32"/>
        </w:rPr>
        <w:t>PUBLIC NOTICE OF</w:t>
      </w:r>
    </w:p>
    <w:p w14:paraId="589E7F78" w14:textId="77777777" w:rsidR="00566E84" w:rsidRPr="00C0356A" w:rsidRDefault="00E33FF7" w:rsidP="00C0356A">
      <w:pPr>
        <w:jc w:val="center"/>
        <w:rPr>
          <w:sz w:val="32"/>
          <w:szCs w:val="32"/>
        </w:rPr>
      </w:pPr>
      <w:r w:rsidRPr="00C0356A">
        <w:rPr>
          <w:sz w:val="32"/>
          <w:szCs w:val="32"/>
        </w:rPr>
        <w:t>VACANCY AND PROVISIONAL APPOINTMENT</w:t>
      </w:r>
    </w:p>
    <w:p w14:paraId="538CFC2E" w14:textId="3C128374" w:rsidR="00566E84" w:rsidRPr="00C0356A" w:rsidRDefault="00E33FF7" w:rsidP="00C0356A">
      <w:pPr>
        <w:jc w:val="center"/>
        <w:rPr>
          <w:sz w:val="20"/>
          <w:szCs w:val="20"/>
        </w:rPr>
      </w:pPr>
      <w:r w:rsidRPr="00C0356A">
        <w:rPr>
          <w:sz w:val="20"/>
          <w:szCs w:val="20"/>
        </w:rPr>
        <w:t>Education Code §</w:t>
      </w:r>
      <w:r w:rsidR="00C0356A">
        <w:rPr>
          <w:sz w:val="20"/>
          <w:szCs w:val="20"/>
        </w:rPr>
        <w:t xml:space="preserve"> </w:t>
      </w:r>
      <w:r w:rsidRPr="00C0356A">
        <w:rPr>
          <w:sz w:val="20"/>
          <w:szCs w:val="20"/>
        </w:rPr>
        <w:t>5092</w:t>
      </w:r>
    </w:p>
    <w:p w14:paraId="62B34587" w14:textId="77777777" w:rsidR="00566E84" w:rsidRPr="002A6B28" w:rsidRDefault="00566E84" w:rsidP="002A6B28">
      <w:pPr>
        <w:pStyle w:val="BodyText"/>
        <w:spacing w:before="120" w:after="120"/>
        <w:rPr>
          <w:sz w:val="22"/>
          <w:szCs w:val="22"/>
        </w:rPr>
      </w:pPr>
    </w:p>
    <w:p w14:paraId="127F3D90" w14:textId="4F18C773" w:rsidR="00566E84" w:rsidRPr="002A6B28" w:rsidRDefault="00E33FF7" w:rsidP="002A6B28">
      <w:pPr>
        <w:pStyle w:val="ListParagraph"/>
        <w:numPr>
          <w:ilvl w:val="0"/>
          <w:numId w:val="5"/>
        </w:numPr>
        <w:spacing w:before="120" w:after="120"/>
      </w:pPr>
      <w:r w:rsidRPr="002A6B28">
        <w:t>A vacancy in the membership of the Governing Board of the (</w:t>
      </w:r>
      <w:r w:rsidR="005A1B2C" w:rsidRPr="002A6B28">
        <w:rPr>
          <w:highlight w:val="yellow"/>
        </w:rPr>
        <w:t>NAME OF DISTRICT</w:t>
      </w:r>
      <w:r w:rsidRPr="002A6B28">
        <w:t>) School District has occurred by reason of the (</w:t>
      </w:r>
      <w:r w:rsidR="005A1B2C" w:rsidRPr="002A6B28">
        <w:rPr>
          <w:highlight w:val="yellow"/>
        </w:rPr>
        <w:t>RESIGNATION OR OTHER REASON</w:t>
      </w:r>
      <w:r w:rsidRPr="002A6B28">
        <w:t>) of (</w:t>
      </w:r>
      <w:r w:rsidR="005A1B2C" w:rsidRPr="002A6B28">
        <w:rPr>
          <w:highlight w:val="yellow"/>
        </w:rPr>
        <w:t>NAME OF TRUSTEE</w:t>
      </w:r>
      <w:r w:rsidRPr="002A6B28">
        <w:t>) effective</w:t>
      </w:r>
      <w:r w:rsidRPr="002A6B28">
        <w:rPr>
          <w:spacing w:val="-19"/>
        </w:rPr>
        <w:t xml:space="preserve"> </w:t>
      </w:r>
      <w:r w:rsidRPr="002A6B28">
        <w:t>(</w:t>
      </w:r>
      <w:r w:rsidR="005A1B2C" w:rsidRPr="002A6B28">
        <w:rPr>
          <w:highlight w:val="yellow"/>
        </w:rPr>
        <w:t>DATE</w:t>
      </w:r>
      <w:r w:rsidRPr="002A6B28">
        <w:t>).</w:t>
      </w:r>
    </w:p>
    <w:p w14:paraId="0729DAC6" w14:textId="6B917B29" w:rsidR="00566E84" w:rsidRPr="002A6B28" w:rsidRDefault="00E33FF7" w:rsidP="002A6B28">
      <w:pPr>
        <w:pStyle w:val="ListParagraph"/>
        <w:numPr>
          <w:ilvl w:val="0"/>
          <w:numId w:val="5"/>
        </w:numPr>
        <w:spacing w:before="120" w:after="120"/>
      </w:pPr>
      <w:r w:rsidRPr="002A6B28">
        <w:t>The resignation was filed in the office of the Nevada County Superintendent of Schools on</w:t>
      </w:r>
      <w:r w:rsidRPr="002A6B28">
        <w:rPr>
          <w:spacing w:val="-1"/>
        </w:rPr>
        <w:t xml:space="preserve"> </w:t>
      </w:r>
      <w:r w:rsidR="005A1B2C" w:rsidRPr="002A6B28">
        <w:t>(</w:t>
      </w:r>
      <w:r w:rsidR="005A1B2C" w:rsidRPr="002A6B28">
        <w:rPr>
          <w:highlight w:val="yellow"/>
        </w:rPr>
        <w:t>DATE</w:t>
      </w:r>
      <w:r w:rsidR="005A1B2C" w:rsidRPr="002A6B28">
        <w:t>)</w:t>
      </w:r>
      <w:r w:rsidRPr="002A6B28">
        <w:t>.</w:t>
      </w:r>
    </w:p>
    <w:p w14:paraId="6E2A02CE" w14:textId="1B5FAC08" w:rsidR="00566E84" w:rsidRPr="002A6B28" w:rsidRDefault="00E33FF7" w:rsidP="002A6B28">
      <w:pPr>
        <w:pStyle w:val="ListParagraph"/>
        <w:numPr>
          <w:ilvl w:val="0"/>
          <w:numId w:val="5"/>
        </w:numPr>
        <w:spacing w:before="120" w:after="120"/>
      </w:pPr>
      <w:r w:rsidRPr="002A6B28">
        <w:t>(</w:t>
      </w:r>
      <w:r w:rsidR="005A1B2C" w:rsidRPr="002A6B28">
        <w:rPr>
          <w:highlight w:val="yellow"/>
        </w:rPr>
        <w:t>NAME OF APPOINTEE</w:t>
      </w:r>
      <w:r w:rsidRPr="002A6B28">
        <w:t xml:space="preserve">) was appointed by the Governing Board on </w:t>
      </w:r>
      <w:r w:rsidR="005A1B2C" w:rsidRPr="002A6B28">
        <w:t>(</w:t>
      </w:r>
      <w:r w:rsidR="005A1B2C" w:rsidRPr="002A6B28">
        <w:rPr>
          <w:highlight w:val="yellow"/>
        </w:rPr>
        <w:t>DATE</w:t>
      </w:r>
      <w:r w:rsidR="005A1B2C" w:rsidRPr="002A6B28">
        <w:t xml:space="preserve">) </w:t>
      </w:r>
      <w:r w:rsidRPr="002A6B28">
        <w:t>to fill the above named</w:t>
      </w:r>
      <w:r w:rsidRPr="002A6B28">
        <w:rPr>
          <w:spacing w:val="-12"/>
        </w:rPr>
        <w:t xml:space="preserve"> </w:t>
      </w:r>
      <w:r w:rsidRPr="002A6B28">
        <w:t>vacancy.</w:t>
      </w:r>
    </w:p>
    <w:p w14:paraId="7D0F6C11" w14:textId="77777777" w:rsidR="00566E84" w:rsidRPr="002A6B28" w:rsidRDefault="00E33FF7" w:rsidP="002A6B28">
      <w:pPr>
        <w:pStyle w:val="ListParagraph"/>
        <w:numPr>
          <w:ilvl w:val="0"/>
          <w:numId w:val="5"/>
        </w:numPr>
        <w:spacing w:before="120" w:after="120"/>
      </w:pPr>
      <w:r w:rsidRPr="002A6B28">
        <w:t>To challenge the appointment and order a special election, the following must be filed in the office of the Nevada County Superintendent of Schools within 30 days from the date of the provisional</w:t>
      </w:r>
      <w:r w:rsidRPr="002A6B28">
        <w:rPr>
          <w:spacing w:val="-23"/>
        </w:rPr>
        <w:t xml:space="preserve"> </w:t>
      </w:r>
      <w:r w:rsidRPr="002A6B28">
        <w:t>appointment:</w:t>
      </w:r>
    </w:p>
    <w:p w14:paraId="65C8A9EA" w14:textId="4D8D5D36" w:rsidR="00566E84" w:rsidRPr="002A6B28" w:rsidRDefault="00E33FF7" w:rsidP="002A6B28">
      <w:pPr>
        <w:pStyle w:val="ListParagraph"/>
        <w:numPr>
          <w:ilvl w:val="1"/>
          <w:numId w:val="5"/>
        </w:numPr>
        <w:spacing w:before="120" w:after="120"/>
      </w:pPr>
      <w:r w:rsidRPr="002A6B28">
        <w:t>File a petition calling for a special election containing the valid signatures of at</w:t>
      </w:r>
      <w:r w:rsidR="005C6130" w:rsidRPr="002A6B28">
        <w:t xml:space="preserve"> </w:t>
      </w:r>
      <w:r w:rsidRPr="002A6B28">
        <w:t>least 1 ½ percent of the number of registered voters of the district at the time of</w:t>
      </w:r>
      <w:r w:rsidR="005C6130" w:rsidRPr="002A6B28">
        <w:t xml:space="preserve"> </w:t>
      </w:r>
      <w:r w:rsidRPr="002A6B28">
        <w:t>the last regular election for governing board members held within the (name of district),</w:t>
      </w:r>
      <w:r w:rsidRPr="002A6B28">
        <w:rPr>
          <w:spacing w:val="-5"/>
        </w:rPr>
        <w:t xml:space="preserve"> </w:t>
      </w:r>
      <w:r w:rsidRPr="002A6B28">
        <w:t>or</w:t>
      </w:r>
      <w:r w:rsidRPr="002A6B28">
        <w:rPr>
          <w:spacing w:val="-5"/>
        </w:rPr>
        <w:t xml:space="preserve"> </w:t>
      </w:r>
      <w:r w:rsidRPr="002A6B28">
        <w:t>25</w:t>
      </w:r>
      <w:r w:rsidRPr="002A6B28">
        <w:rPr>
          <w:spacing w:val="-5"/>
        </w:rPr>
        <w:t xml:space="preserve"> </w:t>
      </w:r>
      <w:r w:rsidRPr="002A6B28">
        <w:t>registered</w:t>
      </w:r>
      <w:r w:rsidRPr="002A6B28">
        <w:rPr>
          <w:spacing w:val="-5"/>
        </w:rPr>
        <w:t xml:space="preserve"> </w:t>
      </w:r>
      <w:r w:rsidRPr="002A6B28">
        <w:t>voters</w:t>
      </w:r>
      <w:r w:rsidRPr="002A6B28">
        <w:rPr>
          <w:spacing w:val="-5"/>
        </w:rPr>
        <w:t xml:space="preserve"> </w:t>
      </w:r>
      <w:r w:rsidRPr="002A6B28">
        <w:t>of</w:t>
      </w:r>
      <w:r w:rsidRPr="002A6B28">
        <w:rPr>
          <w:spacing w:val="-5"/>
        </w:rPr>
        <w:t xml:space="preserve"> </w:t>
      </w:r>
      <w:r w:rsidRPr="002A6B28">
        <w:t>the</w:t>
      </w:r>
      <w:r w:rsidRPr="002A6B28">
        <w:rPr>
          <w:spacing w:val="-5"/>
        </w:rPr>
        <w:t xml:space="preserve"> </w:t>
      </w:r>
      <w:r w:rsidRPr="002A6B28">
        <w:t>district,</w:t>
      </w:r>
      <w:r w:rsidRPr="002A6B28">
        <w:rPr>
          <w:spacing w:val="-5"/>
        </w:rPr>
        <w:t xml:space="preserve"> </w:t>
      </w:r>
      <w:r w:rsidRPr="002A6B28">
        <w:t>whichever</w:t>
      </w:r>
      <w:r w:rsidRPr="002A6B28">
        <w:rPr>
          <w:spacing w:val="-5"/>
        </w:rPr>
        <w:t xml:space="preserve"> </w:t>
      </w:r>
      <w:r w:rsidRPr="002A6B28">
        <w:t>is</w:t>
      </w:r>
      <w:r w:rsidRPr="002A6B28">
        <w:rPr>
          <w:spacing w:val="-5"/>
        </w:rPr>
        <w:t xml:space="preserve"> </w:t>
      </w:r>
      <w:r w:rsidRPr="002A6B28">
        <w:t>greater,</w:t>
      </w:r>
      <w:r w:rsidRPr="002A6B28">
        <w:rPr>
          <w:spacing w:val="-5"/>
        </w:rPr>
        <w:t xml:space="preserve"> </w:t>
      </w:r>
      <w:r w:rsidRPr="002A6B28">
        <w:t>or</w:t>
      </w:r>
    </w:p>
    <w:p w14:paraId="3EE52688" w14:textId="77777777" w:rsidR="00566E84" w:rsidRPr="002A6B28" w:rsidRDefault="00E33FF7" w:rsidP="002A6B28">
      <w:pPr>
        <w:pStyle w:val="ListParagraph"/>
        <w:numPr>
          <w:ilvl w:val="1"/>
          <w:numId w:val="5"/>
        </w:numPr>
        <w:spacing w:before="120" w:after="120"/>
      </w:pPr>
      <w:r w:rsidRPr="002A6B28">
        <w:t>In districts with less than 2,000 registered voters, a petition shall be deemed to bear a sufficient number of signatures if signed by at least 5 percent of the number of registered voters of the district at the time of the last regular election for governing board</w:t>
      </w:r>
      <w:r w:rsidRPr="002A6B28">
        <w:rPr>
          <w:spacing w:val="-18"/>
        </w:rPr>
        <w:t xml:space="preserve"> </w:t>
      </w:r>
      <w:r w:rsidRPr="002A6B28">
        <w:t>members.</w:t>
      </w:r>
    </w:p>
    <w:p w14:paraId="7803F6BC" w14:textId="77777777" w:rsidR="00566E84" w:rsidRPr="002A6B28" w:rsidRDefault="00566E84" w:rsidP="002A6B28">
      <w:pPr>
        <w:pStyle w:val="BodyText"/>
        <w:spacing w:before="120" w:after="120"/>
        <w:rPr>
          <w:sz w:val="22"/>
          <w:szCs w:val="22"/>
        </w:rPr>
      </w:pPr>
    </w:p>
    <w:p w14:paraId="4B1D8780" w14:textId="77777777" w:rsidR="00566E84" w:rsidRPr="002A6B28" w:rsidRDefault="00566E84" w:rsidP="002A6B28">
      <w:pPr>
        <w:pStyle w:val="BodyText"/>
        <w:spacing w:before="120" w:after="120"/>
        <w:rPr>
          <w:sz w:val="22"/>
          <w:szCs w:val="22"/>
        </w:rPr>
      </w:pPr>
    </w:p>
    <w:p w14:paraId="46E4276B" w14:textId="77777777" w:rsidR="00566E84" w:rsidRPr="002A6B28" w:rsidRDefault="00E33FF7" w:rsidP="002A6B28">
      <w:pPr>
        <w:spacing w:before="120" w:after="120"/>
      </w:pPr>
      <w:r w:rsidRPr="002A6B28">
        <w:t>Governing Board of the (name of district)</w:t>
      </w:r>
    </w:p>
    <w:p w14:paraId="39C91F9E" w14:textId="77777777" w:rsidR="00566E84" w:rsidRPr="002A6B28" w:rsidRDefault="00566E84" w:rsidP="002A6B28">
      <w:pPr>
        <w:pStyle w:val="BodyText"/>
        <w:spacing w:before="120" w:after="120"/>
        <w:rPr>
          <w:sz w:val="22"/>
          <w:szCs w:val="22"/>
        </w:rPr>
      </w:pPr>
    </w:p>
    <w:p w14:paraId="73CED1E1" w14:textId="77777777" w:rsidR="00566E84" w:rsidRPr="002A6B28" w:rsidRDefault="00566E84" w:rsidP="002A6B28">
      <w:pPr>
        <w:pStyle w:val="BodyText"/>
        <w:spacing w:before="120" w:after="120"/>
        <w:rPr>
          <w:sz w:val="22"/>
          <w:szCs w:val="22"/>
        </w:rPr>
      </w:pPr>
    </w:p>
    <w:p w14:paraId="60568AA4" w14:textId="77777777" w:rsidR="00566E84" w:rsidRPr="002A6B28" w:rsidRDefault="00E33FF7" w:rsidP="002A6B28">
      <w:pPr>
        <w:pStyle w:val="BodyText"/>
        <w:spacing w:before="120" w:after="120"/>
        <w:rPr>
          <w:sz w:val="22"/>
          <w:szCs w:val="22"/>
        </w:rPr>
      </w:pPr>
      <w:r w:rsidRPr="002A6B28">
        <w:rPr>
          <w:sz w:val="22"/>
          <w:szCs w:val="22"/>
        </w:rPr>
        <w:t>Governing Board Secretary/Clerk</w:t>
      </w:r>
    </w:p>
    <w:p w14:paraId="7311909D" w14:textId="77777777" w:rsidR="00566E84" w:rsidRPr="002A6B28" w:rsidRDefault="00566E84" w:rsidP="002A6B28">
      <w:pPr>
        <w:pStyle w:val="BodyText"/>
        <w:spacing w:before="120" w:after="120"/>
        <w:rPr>
          <w:sz w:val="22"/>
          <w:szCs w:val="22"/>
        </w:rPr>
      </w:pPr>
    </w:p>
    <w:p w14:paraId="03E5CB7A" w14:textId="77777777" w:rsidR="00566E84" w:rsidRPr="002A6B28" w:rsidRDefault="00566E84" w:rsidP="002A6B28">
      <w:pPr>
        <w:pStyle w:val="BodyText"/>
        <w:spacing w:before="120" w:after="120"/>
        <w:rPr>
          <w:sz w:val="22"/>
          <w:szCs w:val="22"/>
        </w:rPr>
      </w:pPr>
    </w:p>
    <w:p w14:paraId="21BBC54A" w14:textId="34549316" w:rsidR="00566E84" w:rsidRPr="002A6B28" w:rsidRDefault="00E33FF7" w:rsidP="002A6B28">
      <w:pPr>
        <w:pStyle w:val="BodyText"/>
        <w:spacing w:before="120" w:after="120"/>
        <w:rPr>
          <w:sz w:val="22"/>
          <w:szCs w:val="22"/>
        </w:rPr>
      </w:pPr>
      <w:r w:rsidRPr="002A6B28">
        <w:rPr>
          <w:sz w:val="22"/>
          <w:szCs w:val="22"/>
        </w:rPr>
        <w:t>Date:</w:t>
      </w:r>
      <w:r w:rsidR="005C6130" w:rsidRPr="002A6B28">
        <w:rPr>
          <w:sz w:val="22"/>
          <w:szCs w:val="22"/>
        </w:rPr>
        <w:t xml:space="preserve"> </w:t>
      </w:r>
      <w:r w:rsidRPr="002A6B28">
        <w:rPr>
          <w:sz w:val="22"/>
          <w:szCs w:val="22"/>
        </w:rPr>
        <w:tab/>
      </w:r>
    </w:p>
    <w:p w14:paraId="3B8C63AD" w14:textId="77777777" w:rsidR="00566E84" w:rsidRPr="002A6B28" w:rsidRDefault="00566E84" w:rsidP="002A6B28">
      <w:pPr>
        <w:pStyle w:val="BodyText"/>
        <w:spacing w:before="120" w:after="120"/>
        <w:rPr>
          <w:sz w:val="22"/>
          <w:szCs w:val="22"/>
        </w:rPr>
      </w:pPr>
    </w:p>
    <w:p w14:paraId="13D8BBBE" w14:textId="77777777" w:rsidR="00566E84" w:rsidRPr="002A6B28" w:rsidRDefault="00566E84" w:rsidP="002A6B28">
      <w:pPr>
        <w:pStyle w:val="BodyText"/>
        <w:spacing w:before="120" w:after="120"/>
        <w:rPr>
          <w:sz w:val="22"/>
          <w:szCs w:val="22"/>
        </w:rPr>
      </w:pPr>
    </w:p>
    <w:p w14:paraId="4C4A5436" w14:textId="77777777" w:rsidR="00566E84" w:rsidRPr="00AA62A3" w:rsidRDefault="00566E84" w:rsidP="002A6B28">
      <w:pPr>
        <w:pStyle w:val="BodyText"/>
        <w:spacing w:before="120" w:after="120"/>
      </w:pPr>
    </w:p>
    <w:p w14:paraId="00E56F69" w14:textId="37C4733B" w:rsidR="00566E84" w:rsidRPr="00AA62A3" w:rsidRDefault="00566E84" w:rsidP="002A6B28">
      <w:pPr>
        <w:pStyle w:val="BodyText"/>
        <w:spacing w:before="120" w:after="120"/>
        <w:sectPr w:rsidR="00566E84" w:rsidRPr="00AA62A3" w:rsidSect="00C0356A">
          <w:footerReference w:type="default" r:id="rId14"/>
          <w:pgSz w:w="12240" w:h="15840"/>
          <w:pgMar w:top="880" w:right="900" w:bottom="280" w:left="900" w:header="144" w:footer="720" w:gutter="0"/>
          <w:cols w:space="720"/>
          <w:docGrid w:linePitch="299"/>
        </w:sectPr>
      </w:pPr>
    </w:p>
    <w:p w14:paraId="06E49A39" w14:textId="27869A69" w:rsidR="00750FC2" w:rsidRPr="00AA62A3" w:rsidRDefault="00750FC2" w:rsidP="00750FC2">
      <w:pPr>
        <w:pStyle w:val="Heading1"/>
      </w:pPr>
      <w:bookmarkStart w:id="72" w:name="ATTACHMENT_B"/>
      <w:bookmarkStart w:id="73" w:name="_bookmark17"/>
      <w:bookmarkStart w:id="74" w:name="_Toc163134862"/>
      <w:bookmarkEnd w:id="72"/>
      <w:bookmarkEnd w:id="73"/>
      <w:r>
        <w:lastRenderedPageBreak/>
        <w:t>Attachment B: Sample Petition</w:t>
      </w:r>
      <w:bookmarkEnd w:id="74"/>
    </w:p>
    <w:p w14:paraId="345FE069" w14:textId="77777777" w:rsidR="00566E84" w:rsidRPr="00750FC2" w:rsidRDefault="00E33FF7" w:rsidP="00750FC2">
      <w:pPr>
        <w:ind w:right="690"/>
        <w:jc w:val="center"/>
        <w:rPr>
          <w:sz w:val="32"/>
          <w:szCs w:val="32"/>
        </w:rPr>
      </w:pPr>
      <w:bookmarkStart w:id="75" w:name="_bookmark18"/>
      <w:bookmarkStart w:id="76" w:name="PETITION_FOR_SPECIAL_ELECTION"/>
      <w:bookmarkEnd w:id="75"/>
      <w:bookmarkEnd w:id="76"/>
      <w:r w:rsidRPr="00750FC2">
        <w:rPr>
          <w:sz w:val="32"/>
          <w:szCs w:val="32"/>
        </w:rPr>
        <w:t>PETITION FOR SPECIAL ELECTION</w:t>
      </w:r>
    </w:p>
    <w:p w14:paraId="5D30F2C3" w14:textId="38D0E10F" w:rsidR="00566E84" w:rsidRPr="00750FC2" w:rsidRDefault="00E33FF7" w:rsidP="00750FC2">
      <w:pPr>
        <w:ind w:right="690"/>
        <w:jc w:val="center"/>
        <w:rPr>
          <w:sz w:val="28"/>
          <w:szCs w:val="28"/>
        </w:rPr>
      </w:pPr>
      <w:r w:rsidRPr="00750FC2">
        <w:rPr>
          <w:sz w:val="28"/>
          <w:szCs w:val="28"/>
        </w:rPr>
        <w:t xml:space="preserve">TO FILL THE VACANCY ON THE GOVERNING BOARD OF THE </w:t>
      </w:r>
      <w:r w:rsidR="00750FC2" w:rsidRPr="00750FC2">
        <w:rPr>
          <w:sz w:val="28"/>
          <w:szCs w:val="28"/>
        </w:rPr>
        <w:t>(</w:t>
      </w:r>
      <w:r w:rsidR="00750FC2" w:rsidRPr="00750FC2">
        <w:rPr>
          <w:sz w:val="28"/>
          <w:szCs w:val="28"/>
          <w:highlight w:val="yellow"/>
        </w:rPr>
        <w:t>DISTRICT NAME</w:t>
      </w:r>
      <w:r w:rsidR="00750FC2" w:rsidRPr="00750FC2">
        <w:rPr>
          <w:sz w:val="28"/>
          <w:szCs w:val="28"/>
        </w:rPr>
        <w:t>)</w:t>
      </w:r>
      <w:r w:rsidRPr="00750FC2">
        <w:rPr>
          <w:sz w:val="28"/>
          <w:szCs w:val="28"/>
        </w:rPr>
        <w:t xml:space="preserve"> SCHOOL DISTRICT</w:t>
      </w:r>
    </w:p>
    <w:p w14:paraId="39DDFBC8" w14:textId="77777777" w:rsidR="00566E84" w:rsidRPr="00750FC2" w:rsidRDefault="00E33FF7" w:rsidP="00750FC2">
      <w:pPr>
        <w:ind w:right="690"/>
        <w:jc w:val="center"/>
        <w:rPr>
          <w:sz w:val="28"/>
          <w:szCs w:val="28"/>
        </w:rPr>
      </w:pPr>
      <w:r w:rsidRPr="00750FC2">
        <w:rPr>
          <w:sz w:val="28"/>
          <w:szCs w:val="28"/>
        </w:rPr>
        <w:t>IN NEVADA COUNTY</w:t>
      </w:r>
    </w:p>
    <w:p w14:paraId="1410F270" w14:textId="77777777" w:rsidR="00566E84" w:rsidRPr="00AA62A3" w:rsidRDefault="00566E84" w:rsidP="00750FC2">
      <w:pPr>
        <w:pStyle w:val="BodyText"/>
        <w:ind w:right="690"/>
      </w:pPr>
    </w:p>
    <w:p w14:paraId="693170CD" w14:textId="77777777" w:rsidR="00566E84" w:rsidRPr="00750FC2" w:rsidRDefault="00E33FF7" w:rsidP="00750FC2">
      <w:pPr>
        <w:ind w:right="690"/>
        <w:rPr>
          <w:sz w:val="20"/>
          <w:szCs w:val="20"/>
        </w:rPr>
      </w:pPr>
      <w:r w:rsidRPr="00750FC2">
        <w:rPr>
          <w:sz w:val="20"/>
          <w:szCs w:val="20"/>
        </w:rPr>
        <w:t>The proponents of this petition as named herewith are registered voters of the aforementioned school district.</w:t>
      </w:r>
    </w:p>
    <w:p w14:paraId="601C92E5" w14:textId="77777777" w:rsidR="00750FC2" w:rsidRDefault="00081D03" w:rsidP="00750FC2">
      <w:pPr>
        <w:ind w:right="690"/>
      </w:pPr>
      <w:r>
        <w:rPr>
          <w:sz w:val="20"/>
          <w:szCs w:val="20"/>
        </w:rPr>
        <w:pict w14:anchorId="70DD277D">
          <v:group id="_x0000_s1207" style="position:absolute;margin-left:243.5pt;margin-top:9.4pt;width:187.75pt;height:36.75pt;z-index:251652608;mso-position-horizontal-relative:page" coordorigin="4870,188" coordsize="6128,735">
            <v:rect id="_x0000_s1211" style="position:absolute;left:5770;top:196;width:5220;height:720" filled="f" strokeweight=".72pt"/>
            <v:line id="_x0000_s1210" style="position:absolute" from="5732,556" to="5060,556" strokeweight="1.5pt"/>
            <v:shape id="_x0000_s1209" style="position:absolute;left:4870;top:459;width:195;height:196" coordorigin="4870,459" coordsize="195,196" path="m5064,459r-194,98l5064,654r,-195xe" fillcolor="black" stroked="f">
              <v:path arrowok="t"/>
            </v:shape>
            <v:shape id="_x0000_s1208" type="#_x0000_t202" style="position:absolute;left:5770;top:196;width:5220;height:720" fillcolor="black [3213]" stroked="f">
              <v:textbox style="mso-next-textbox:#_x0000_s1208" inset="0,0,0,0">
                <w:txbxContent>
                  <w:p w14:paraId="5B7A04D1" w14:textId="7694BC63" w:rsidR="00566E84" w:rsidRPr="00750FC2" w:rsidRDefault="00E33FF7" w:rsidP="00750FC2">
                    <w:pPr>
                      <w:jc w:val="center"/>
                      <w:rPr>
                        <w:sz w:val="18"/>
                        <w:szCs w:val="18"/>
                      </w:rPr>
                    </w:pPr>
                    <w:r w:rsidRPr="00750FC2">
                      <w:rPr>
                        <w:sz w:val="18"/>
                        <w:szCs w:val="18"/>
                      </w:rPr>
                      <w:t xml:space="preserve">Name and residence of at least one and not more than five proponents. </w:t>
                    </w:r>
                    <w:r w:rsidR="00750FC2">
                      <w:rPr>
                        <w:sz w:val="18"/>
                        <w:szCs w:val="18"/>
                      </w:rPr>
                      <w:br/>
                    </w:r>
                    <w:r w:rsidRPr="00750FC2">
                      <w:rPr>
                        <w:sz w:val="18"/>
                        <w:szCs w:val="18"/>
                      </w:rPr>
                      <w:t>Ed</w:t>
                    </w:r>
                    <w:r w:rsidR="00750FC2" w:rsidRPr="00750FC2">
                      <w:rPr>
                        <w:sz w:val="18"/>
                        <w:szCs w:val="18"/>
                      </w:rPr>
                      <w:t>uc</w:t>
                    </w:r>
                    <w:r w:rsidRPr="00750FC2">
                      <w:rPr>
                        <w:sz w:val="18"/>
                        <w:szCs w:val="18"/>
                      </w:rPr>
                      <w:t>. Code §</w:t>
                    </w:r>
                    <w:r w:rsidR="00750FC2" w:rsidRPr="00750FC2">
                      <w:rPr>
                        <w:sz w:val="18"/>
                        <w:szCs w:val="18"/>
                      </w:rPr>
                      <w:t xml:space="preserve"> </w:t>
                    </w:r>
                    <w:r w:rsidRPr="00750FC2">
                      <w:rPr>
                        <w:sz w:val="18"/>
                        <w:szCs w:val="18"/>
                      </w:rPr>
                      <w:t>5091(f)</w:t>
                    </w:r>
                  </w:p>
                </w:txbxContent>
              </v:textbox>
            </v:shape>
            <w10:wrap anchorx="page"/>
          </v:group>
        </w:pict>
      </w:r>
      <w:r w:rsidR="00E33FF7" w:rsidRPr="00750FC2">
        <w:rPr>
          <w:sz w:val="20"/>
          <w:szCs w:val="20"/>
        </w:rPr>
        <w:t>s/ Voter 1, address, town, state, zip code</w:t>
      </w:r>
      <w:r w:rsidR="00E33FF7" w:rsidRPr="00AA62A3">
        <w:t xml:space="preserve"> </w:t>
      </w:r>
    </w:p>
    <w:p w14:paraId="7B96D9DD" w14:textId="3F1C9C8E" w:rsidR="00750FC2" w:rsidRPr="00750FC2" w:rsidRDefault="00E33FF7" w:rsidP="00750FC2">
      <w:pPr>
        <w:ind w:right="690"/>
        <w:rPr>
          <w:sz w:val="20"/>
          <w:szCs w:val="20"/>
        </w:rPr>
      </w:pPr>
      <w:r w:rsidRPr="00750FC2">
        <w:rPr>
          <w:sz w:val="20"/>
          <w:szCs w:val="20"/>
        </w:rPr>
        <w:t xml:space="preserve">s/ Voter 2, address, town, state, zip code </w:t>
      </w:r>
    </w:p>
    <w:p w14:paraId="2022695E" w14:textId="77777777" w:rsidR="00750FC2" w:rsidRPr="00750FC2" w:rsidRDefault="00E33FF7" w:rsidP="00750FC2">
      <w:pPr>
        <w:ind w:right="690"/>
        <w:rPr>
          <w:sz w:val="20"/>
          <w:szCs w:val="20"/>
        </w:rPr>
      </w:pPr>
      <w:r w:rsidRPr="00750FC2">
        <w:rPr>
          <w:sz w:val="20"/>
          <w:szCs w:val="20"/>
        </w:rPr>
        <w:t xml:space="preserve">s/ Voter 3, address, town, state, zip code </w:t>
      </w:r>
    </w:p>
    <w:p w14:paraId="6BC5ADAD" w14:textId="77777777" w:rsidR="00750FC2" w:rsidRPr="00750FC2" w:rsidRDefault="00E33FF7" w:rsidP="00750FC2">
      <w:pPr>
        <w:ind w:right="690"/>
        <w:rPr>
          <w:sz w:val="20"/>
          <w:szCs w:val="20"/>
        </w:rPr>
      </w:pPr>
      <w:r w:rsidRPr="00750FC2">
        <w:rPr>
          <w:sz w:val="20"/>
          <w:szCs w:val="20"/>
        </w:rPr>
        <w:t xml:space="preserve">s/ Voter 4, address, town, state, zip code </w:t>
      </w:r>
    </w:p>
    <w:p w14:paraId="28C15891" w14:textId="63310CD2" w:rsidR="00566E84" w:rsidRPr="00750FC2" w:rsidRDefault="00E33FF7" w:rsidP="00750FC2">
      <w:pPr>
        <w:ind w:right="690"/>
        <w:rPr>
          <w:sz w:val="20"/>
          <w:szCs w:val="20"/>
        </w:rPr>
      </w:pPr>
      <w:r w:rsidRPr="00750FC2">
        <w:rPr>
          <w:sz w:val="20"/>
          <w:szCs w:val="20"/>
        </w:rPr>
        <w:t>s/ Voter 5, address, town, state, zip code</w:t>
      </w:r>
    </w:p>
    <w:p w14:paraId="1C6F8254" w14:textId="77777777" w:rsidR="00566E84" w:rsidRPr="00750FC2" w:rsidRDefault="00566E84" w:rsidP="00750FC2">
      <w:pPr>
        <w:pStyle w:val="BodyText"/>
        <w:ind w:right="690"/>
        <w:rPr>
          <w:sz w:val="22"/>
          <w:szCs w:val="22"/>
        </w:rPr>
      </w:pPr>
    </w:p>
    <w:p w14:paraId="7CE78736" w14:textId="0592764C" w:rsidR="00566E84" w:rsidRPr="00750FC2" w:rsidRDefault="00E33FF7" w:rsidP="00750FC2">
      <w:pPr>
        <w:ind w:right="690"/>
        <w:rPr>
          <w:sz w:val="20"/>
          <w:szCs w:val="20"/>
        </w:rPr>
      </w:pPr>
      <w:r w:rsidRPr="00750FC2">
        <w:rPr>
          <w:sz w:val="20"/>
          <w:szCs w:val="20"/>
        </w:rPr>
        <w:t xml:space="preserve">Pursuant to Education Code </w:t>
      </w:r>
      <w:r w:rsidR="00750FC2">
        <w:rPr>
          <w:sz w:val="20"/>
          <w:szCs w:val="20"/>
        </w:rPr>
        <w:t xml:space="preserve">Section </w:t>
      </w:r>
      <w:r w:rsidRPr="00750FC2">
        <w:rPr>
          <w:sz w:val="20"/>
          <w:szCs w:val="20"/>
        </w:rPr>
        <w:t xml:space="preserve">5091, we the undersigned, who are registered votes of the </w:t>
      </w:r>
      <w:r w:rsidR="00750FC2" w:rsidRPr="00750FC2">
        <w:rPr>
          <w:sz w:val="20"/>
          <w:szCs w:val="20"/>
        </w:rPr>
        <w:t>(</w:t>
      </w:r>
      <w:r w:rsidR="00750FC2" w:rsidRPr="00750FC2">
        <w:rPr>
          <w:sz w:val="20"/>
          <w:szCs w:val="20"/>
          <w:highlight w:val="yellow"/>
        </w:rPr>
        <w:t>DISTRICT NAME</w:t>
      </w:r>
      <w:r w:rsidR="00750FC2" w:rsidRPr="00750FC2">
        <w:rPr>
          <w:sz w:val="20"/>
          <w:szCs w:val="20"/>
        </w:rPr>
        <w:t>)</w:t>
      </w:r>
      <w:r w:rsidRPr="00750FC2">
        <w:rPr>
          <w:sz w:val="20"/>
          <w:szCs w:val="20"/>
        </w:rPr>
        <w:t xml:space="preserve"> School District of Nevada County, California, hereby petition the County Superintendent of Schools to call a special election</w:t>
      </w:r>
      <w:r w:rsidRPr="00750FC2">
        <w:rPr>
          <w:spacing w:val="-4"/>
          <w:sz w:val="20"/>
          <w:szCs w:val="20"/>
        </w:rPr>
        <w:t xml:space="preserve"> </w:t>
      </w:r>
      <w:r w:rsidRPr="00750FC2">
        <w:rPr>
          <w:sz w:val="20"/>
          <w:szCs w:val="20"/>
        </w:rPr>
        <w:t>for</w:t>
      </w:r>
      <w:r w:rsidRPr="00750FC2">
        <w:rPr>
          <w:spacing w:val="-4"/>
          <w:sz w:val="20"/>
          <w:szCs w:val="20"/>
        </w:rPr>
        <w:t xml:space="preserve"> </w:t>
      </w:r>
      <w:r w:rsidRPr="00750FC2">
        <w:rPr>
          <w:sz w:val="20"/>
          <w:szCs w:val="20"/>
        </w:rPr>
        <w:t>the</w:t>
      </w:r>
      <w:r w:rsidRPr="00750FC2">
        <w:rPr>
          <w:spacing w:val="-4"/>
          <w:sz w:val="20"/>
          <w:szCs w:val="20"/>
        </w:rPr>
        <w:t xml:space="preserve"> </w:t>
      </w:r>
      <w:r w:rsidRPr="00750FC2">
        <w:rPr>
          <w:sz w:val="20"/>
          <w:szCs w:val="20"/>
        </w:rPr>
        <w:t>purpose</w:t>
      </w:r>
      <w:r w:rsidRPr="00750FC2">
        <w:rPr>
          <w:spacing w:val="-4"/>
          <w:sz w:val="20"/>
          <w:szCs w:val="20"/>
        </w:rPr>
        <w:t xml:space="preserve"> </w:t>
      </w:r>
      <w:r w:rsidRPr="00750FC2">
        <w:rPr>
          <w:sz w:val="20"/>
          <w:szCs w:val="20"/>
        </w:rPr>
        <w:t>of</w:t>
      </w:r>
      <w:r w:rsidRPr="00750FC2">
        <w:rPr>
          <w:spacing w:val="-4"/>
          <w:sz w:val="20"/>
          <w:szCs w:val="20"/>
        </w:rPr>
        <w:t xml:space="preserve"> </w:t>
      </w:r>
      <w:r w:rsidRPr="00750FC2">
        <w:rPr>
          <w:sz w:val="20"/>
          <w:szCs w:val="20"/>
        </w:rPr>
        <w:t>filling</w:t>
      </w:r>
      <w:r w:rsidRPr="00750FC2">
        <w:rPr>
          <w:spacing w:val="-4"/>
          <w:sz w:val="20"/>
          <w:szCs w:val="20"/>
        </w:rPr>
        <w:t xml:space="preserve"> </w:t>
      </w:r>
      <w:r w:rsidRPr="00750FC2">
        <w:rPr>
          <w:sz w:val="20"/>
          <w:szCs w:val="20"/>
        </w:rPr>
        <w:t>the</w:t>
      </w:r>
      <w:r w:rsidRPr="00750FC2">
        <w:rPr>
          <w:spacing w:val="-4"/>
          <w:sz w:val="20"/>
          <w:szCs w:val="20"/>
        </w:rPr>
        <w:t xml:space="preserve"> </w:t>
      </w:r>
      <w:r w:rsidRPr="00750FC2">
        <w:rPr>
          <w:sz w:val="20"/>
          <w:szCs w:val="20"/>
        </w:rPr>
        <w:t>vacancy</w:t>
      </w:r>
      <w:r w:rsidRPr="00750FC2">
        <w:rPr>
          <w:spacing w:val="-4"/>
          <w:sz w:val="20"/>
          <w:szCs w:val="20"/>
        </w:rPr>
        <w:t xml:space="preserve"> </w:t>
      </w:r>
      <w:r w:rsidRPr="00750FC2">
        <w:rPr>
          <w:sz w:val="20"/>
          <w:szCs w:val="20"/>
        </w:rPr>
        <w:t>on</w:t>
      </w:r>
      <w:r w:rsidRPr="00750FC2">
        <w:rPr>
          <w:spacing w:val="-3"/>
          <w:sz w:val="20"/>
          <w:szCs w:val="20"/>
        </w:rPr>
        <w:t xml:space="preserve"> </w:t>
      </w:r>
      <w:r w:rsidRPr="00750FC2">
        <w:rPr>
          <w:sz w:val="20"/>
          <w:szCs w:val="20"/>
        </w:rPr>
        <w:t>the</w:t>
      </w:r>
      <w:r w:rsidRPr="00750FC2">
        <w:rPr>
          <w:spacing w:val="-4"/>
          <w:sz w:val="20"/>
          <w:szCs w:val="20"/>
        </w:rPr>
        <w:t xml:space="preserve"> </w:t>
      </w:r>
      <w:r w:rsidRPr="00750FC2">
        <w:rPr>
          <w:sz w:val="20"/>
          <w:szCs w:val="20"/>
        </w:rPr>
        <w:t>governing</w:t>
      </w:r>
      <w:r w:rsidRPr="00750FC2">
        <w:rPr>
          <w:spacing w:val="-4"/>
          <w:sz w:val="20"/>
          <w:szCs w:val="20"/>
        </w:rPr>
        <w:t xml:space="preserve"> </w:t>
      </w:r>
      <w:r w:rsidRPr="00750FC2">
        <w:rPr>
          <w:sz w:val="20"/>
          <w:szCs w:val="20"/>
        </w:rPr>
        <w:t>board</w:t>
      </w:r>
      <w:r w:rsidRPr="00750FC2">
        <w:rPr>
          <w:spacing w:val="-4"/>
          <w:sz w:val="20"/>
          <w:szCs w:val="20"/>
        </w:rPr>
        <w:t xml:space="preserve"> </w:t>
      </w:r>
      <w:r w:rsidRPr="00750FC2">
        <w:rPr>
          <w:sz w:val="20"/>
          <w:szCs w:val="20"/>
        </w:rPr>
        <w:t>of</w:t>
      </w:r>
      <w:r w:rsidRPr="00750FC2">
        <w:rPr>
          <w:spacing w:val="-4"/>
          <w:sz w:val="20"/>
          <w:szCs w:val="20"/>
        </w:rPr>
        <w:t xml:space="preserve"> </w:t>
      </w:r>
      <w:r w:rsidRPr="00750FC2">
        <w:rPr>
          <w:sz w:val="20"/>
          <w:szCs w:val="20"/>
        </w:rPr>
        <w:t>said</w:t>
      </w:r>
      <w:r w:rsidRPr="00750FC2">
        <w:rPr>
          <w:spacing w:val="-4"/>
          <w:sz w:val="20"/>
          <w:szCs w:val="20"/>
        </w:rPr>
        <w:t xml:space="preserve"> </w:t>
      </w:r>
      <w:r w:rsidRPr="00750FC2">
        <w:rPr>
          <w:sz w:val="20"/>
          <w:szCs w:val="20"/>
        </w:rPr>
        <w:t>school</w:t>
      </w:r>
      <w:r w:rsidRPr="00750FC2">
        <w:rPr>
          <w:spacing w:val="-4"/>
          <w:sz w:val="20"/>
          <w:szCs w:val="20"/>
        </w:rPr>
        <w:t xml:space="preserve"> </w:t>
      </w:r>
      <w:r w:rsidRPr="00750FC2">
        <w:rPr>
          <w:sz w:val="20"/>
          <w:szCs w:val="20"/>
        </w:rPr>
        <w:t>district.</w:t>
      </w:r>
    </w:p>
    <w:p w14:paraId="593B1362" w14:textId="77777777" w:rsidR="00566E84" w:rsidRPr="00750FC2" w:rsidRDefault="00E33FF7" w:rsidP="00750FC2">
      <w:pPr>
        <w:ind w:right="690"/>
        <w:rPr>
          <w:sz w:val="20"/>
          <w:szCs w:val="20"/>
        </w:rPr>
      </w:pPr>
      <w:r w:rsidRPr="00750FC2">
        <w:rPr>
          <w:sz w:val="20"/>
          <w:szCs w:val="20"/>
        </w:rPr>
        <w:t>If an election is called pursuant to this petition, the provisional appointment heretofore made by the governing board of said school district to fill the vacancy shall be terminated.</w:t>
      </w:r>
    </w:p>
    <w:p w14:paraId="4A637EAD" w14:textId="77777777" w:rsidR="00566E84" w:rsidRPr="00750FC2" w:rsidRDefault="00E33FF7" w:rsidP="00750FC2">
      <w:pPr>
        <w:ind w:right="690"/>
        <w:rPr>
          <w:sz w:val="20"/>
          <w:szCs w:val="20"/>
        </w:rPr>
      </w:pPr>
      <w:r w:rsidRPr="00750FC2">
        <w:rPr>
          <w:sz w:val="20"/>
          <w:szCs w:val="20"/>
        </w:rPr>
        <w:t>The</w:t>
      </w:r>
      <w:r w:rsidRPr="00750FC2">
        <w:rPr>
          <w:spacing w:val="-3"/>
          <w:sz w:val="20"/>
          <w:szCs w:val="20"/>
        </w:rPr>
        <w:t xml:space="preserve"> </w:t>
      </w:r>
      <w:r w:rsidRPr="00750FC2">
        <w:rPr>
          <w:sz w:val="20"/>
          <w:szCs w:val="20"/>
        </w:rPr>
        <w:t>County</w:t>
      </w:r>
      <w:r w:rsidRPr="00750FC2">
        <w:rPr>
          <w:spacing w:val="-3"/>
          <w:sz w:val="20"/>
          <w:szCs w:val="20"/>
        </w:rPr>
        <w:t xml:space="preserve"> </w:t>
      </w:r>
      <w:r w:rsidRPr="00750FC2">
        <w:rPr>
          <w:sz w:val="20"/>
          <w:szCs w:val="20"/>
        </w:rPr>
        <w:t>Clerk</w:t>
      </w:r>
      <w:r w:rsidRPr="00750FC2">
        <w:rPr>
          <w:spacing w:val="-3"/>
          <w:sz w:val="20"/>
          <w:szCs w:val="20"/>
        </w:rPr>
        <w:t xml:space="preserve"> </w:t>
      </w:r>
      <w:r w:rsidRPr="00750FC2">
        <w:rPr>
          <w:sz w:val="20"/>
          <w:szCs w:val="20"/>
        </w:rPr>
        <w:t>in</w:t>
      </w:r>
      <w:r w:rsidRPr="00750FC2">
        <w:rPr>
          <w:spacing w:val="-3"/>
          <w:sz w:val="20"/>
          <w:szCs w:val="20"/>
        </w:rPr>
        <w:t xml:space="preserve"> </w:t>
      </w:r>
      <w:r w:rsidRPr="00750FC2">
        <w:rPr>
          <w:sz w:val="20"/>
          <w:szCs w:val="20"/>
        </w:rPr>
        <w:t>and</w:t>
      </w:r>
      <w:r w:rsidRPr="00750FC2">
        <w:rPr>
          <w:spacing w:val="-3"/>
          <w:sz w:val="20"/>
          <w:szCs w:val="20"/>
        </w:rPr>
        <w:t xml:space="preserve"> </w:t>
      </w:r>
      <w:r w:rsidRPr="00750FC2">
        <w:rPr>
          <w:sz w:val="20"/>
          <w:szCs w:val="20"/>
        </w:rPr>
        <w:t>for</w:t>
      </w:r>
      <w:r w:rsidRPr="00750FC2">
        <w:rPr>
          <w:spacing w:val="-3"/>
          <w:sz w:val="20"/>
          <w:szCs w:val="20"/>
        </w:rPr>
        <w:t xml:space="preserve"> </w:t>
      </w:r>
      <w:r w:rsidRPr="00750FC2">
        <w:rPr>
          <w:sz w:val="20"/>
          <w:szCs w:val="20"/>
        </w:rPr>
        <w:t>the</w:t>
      </w:r>
      <w:r w:rsidRPr="00750FC2">
        <w:rPr>
          <w:spacing w:val="-3"/>
          <w:sz w:val="20"/>
          <w:szCs w:val="20"/>
        </w:rPr>
        <w:t xml:space="preserve"> </w:t>
      </w:r>
      <w:r w:rsidRPr="00750FC2">
        <w:rPr>
          <w:sz w:val="20"/>
          <w:szCs w:val="20"/>
        </w:rPr>
        <w:t>County</w:t>
      </w:r>
      <w:r w:rsidRPr="00750FC2">
        <w:rPr>
          <w:spacing w:val="-3"/>
          <w:sz w:val="20"/>
          <w:szCs w:val="20"/>
        </w:rPr>
        <w:t xml:space="preserve"> </w:t>
      </w:r>
      <w:r w:rsidRPr="00750FC2">
        <w:rPr>
          <w:sz w:val="20"/>
          <w:szCs w:val="20"/>
        </w:rPr>
        <w:t>of</w:t>
      </w:r>
      <w:r w:rsidRPr="00750FC2">
        <w:rPr>
          <w:spacing w:val="-3"/>
          <w:sz w:val="20"/>
          <w:szCs w:val="20"/>
        </w:rPr>
        <w:t xml:space="preserve"> </w:t>
      </w:r>
      <w:r w:rsidRPr="00750FC2">
        <w:rPr>
          <w:sz w:val="20"/>
          <w:szCs w:val="20"/>
        </w:rPr>
        <w:t>Nevada</w:t>
      </w:r>
      <w:r w:rsidRPr="00750FC2">
        <w:rPr>
          <w:spacing w:val="-3"/>
          <w:sz w:val="20"/>
          <w:szCs w:val="20"/>
        </w:rPr>
        <w:t xml:space="preserve"> </w:t>
      </w:r>
      <w:r w:rsidRPr="00750FC2">
        <w:rPr>
          <w:sz w:val="20"/>
          <w:szCs w:val="20"/>
        </w:rPr>
        <w:t>has</w:t>
      </w:r>
      <w:r w:rsidRPr="00750FC2">
        <w:rPr>
          <w:spacing w:val="-3"/>
          <w:sz w:val="20"/>
          <w:szCs w:val="20"/>
        </w:rPr>
        <w:t xml:space="preserve"> </w:t>
      </w:r>
      <w:r w:rsidRPr="00750FC2">
        <w:rPr>
          <w:sz w:val="20"/>
          <w:szCs w:val="20"/>
        </w:rPr>
        <w:t>estimated</w:t>
      </w:r>
      <w:r w:rsidRPr="00750FC2">
        <w:rPr>
          <w:spacing w:val="-4"/>
          <w:sz w:val="20"/>
          <w:szCs w:val="20"/>
        </w:rPr>
        <w:t xml:space="preserve"> </w:t>
      </w:r>
      <w:r w:rsidRPr="00750FC2">
        <w:rPr>
          <w:sz w:val="20"/>
          <w:szCs w:val="20"/>
        </w:rPr>
        <w:t>the</w:t>
      </w:r>
      <w:r w:rsidRPr="00750FC2">
        <w:rPr>
          <w:spacing w:val="-3"/>
          <w:sz w:val="20"/>
          <w:szCs w:val="20"/>
        </w:rPr>
        <w:t xml:space="preserve"> </w:t>
      </w:r>
      <w:r w:rsidRPr="00750FC2">
        <w:rPr>
          <w:sz w:val="20"/>
          <w:szCs w:val="20"/>
        </w:rPr>
        <w:t>cost</w:t>
      </w:r>
      <w:r w:rsidRPr="00750FC2">
        <w:rPr>
          <w:spacing w:val="-3"/>
          <w:sz w:val="20"/>
          <w:szCs w:val="20"/>
        </w:rPr>
        <w:t xml:space="preserve"> </w:t>
      </w:r>
      <w:r w:rsidRPr="00750FC2">
        <w:rPr>
          <w:sz w:val="20"/>
          <w:szCs w:val="20"/>
        </w:rPr>
        <w:t>of</w:t>
      </w:r>
      <w:r w:rsidRPr="00750FC2">
        <w:rPr>
          <w:spacing w:val="-3"/>
          <w:sz w:val="20"/>
          <w:szCs w:val="20"/>
        </w:rPr>
        <w:t xml:space="preserve"> </w:t>
      </w:r>
      <w:r w:rsidRPr="00750FC2">
        <w:rPr>
          <w:sz w:val="20"/>
          <w:szCs w:val="20"/>
        </w:rPr>
        <w:t>conducting</w:t>
      </w:r>
      <w:r w:rsidRPr="00750FC2">
        <w:rPr>
          <w:spacing w:val="-3"/>
          <w:sz w:val="20"/>
          <w:szCs w:val="20"/>
        </w:rPr>
        <w:t xml:space="preserve"> </w:t>
      </w:r>
      <w:r w:rsidRPr="00750FC2">
        <w:rPr>
          <w:sz w:val="20"/>
          <w:szCs w:val="20"/>
        </w:rPr>
        <w:t>the</w:t>
      </w:r>
      <w:r w:rsidRPr="00750FC2">
        <w:rPr>
          <w:spacing w:val="-4"/>
          <w:sz w:val="20"/>
          <w:szCs w:val="20"/>
        </w:rPr>
        <w:t xml:space="preserve"> </w:t>
      </w:r>
      <w:r w:rsidRPr="00750FC2">
        <w:rPr>
          <w:sz w:val="20"/>
          <w:szCs w:val="20"/>
        </w:rPr>
        <w:t>special</w:t>
      </w:r>
      <w:r w:rsidRPr="00750FC2">
        <w:rPr>
          <w:spacing w:val="-3"/>
          <w:sz w:val="20"/>
          <w:szCs w:val="20"/>
        </w:rPr>
        <w:t xml:space="preserve"> </w:t>
      </w:r>
      <w:r w:rsidRPr="00750FC2">
        <w:rPr>
          <w:sz w:val="20"/>
          <w:szCs w:val="20"/>
        </w:rPr>
        <w:t>election</w:t>
      </w:r>
      <w:r w:rsidRPr="00750FC2">
        <w:rPr>
          <w:spacing w:val="-3"/>
          <w:sz w:val="20"/>
          <w:szCs w:val="20"/>
        </w:rPr>
        <w:t xml:space="preserve"> </w:t>
      </w:r>
      <w:r w:rsidRPr="00750FC2">
        <w:rPr>
          <w:sz w:val="20"/>
          <w:szCs w:val="20"/>
        </w:rPr>
        <w:t>called pursuant to this petition to be</w:t>
      </w:r>
      <w:r w:rsidRPr="00750FC2">
        <w:rPr>
          <w:spacing w:val="-19"/>
          <w:sz w:val="20"/>
          <w:szCs w:val="20"/>
        </w:rPr>
        <w:t xml:space="preserve"> </w:t>
      </w:r>
      <w:r w:rsidRPr="00750FC2">
        <w:rPr>
          <w:sz w:val="20"/>
          <w:szCs w:val="20"/>
        </w:rPr>
        <w:t>approximately</w:t>
      </w:r>
      <w:r w:rsidRPr="00750FC2">
        <w:rPr>
          <w:spacing w:val="-4"/>
          <w:sz w:val="20"/>
          <w:szCs w:val="20"/>
        </w:rPr>
        <w:t xml:space="preserve"> </w:t>
      </w:r>
      <w:r w:rsidRPr="00750FC2">
        <w:rPr>
          <w:sz w:val="20"/>
          <w:szCs w:val="20"/>
        </w:rPr>
        <w:t>$</w:t>
      </w:r>
      <w:r w:rsidRPr="00750FC2">
        <w:rPr>
          <w:sz w:val="20"/>
          <w:szCs w:val="20"/>
          <w:u w:val="single"/>
        </w:rPr>
        <w:t xml:space="preserve"> </w:t>
      </w:r>
      <w:r w:rsidRPr="00750FC2">
        <w:rPr>
          <w:sz w:val="20"/>
          <w:szCs w:val="20"/>
          <w:u w:val="single"/>
        </w:rPr>
        <w:tab/>
      </w:r>
      <w:r w:rsidRPr="00750FC2">
        <w:rPr>
          <w:sz w:val="20"/>
          <w:szCs w:val="20"/>
        </w:rPr>
        <w:t>(</w:t>
      </w:r>
      <w:r w:rsidRPr="00750FC2">
        <w:rPr>
          <w:sz w:val="20"/>
          <w:szCs w:val="20"/>
          <w:u w:val="single"/>
        </w:rPr>
        <w:t>insert estimated</w:t>
      </w:r>
      <w:r w:rsidRPr="00750FC2">
        <w:rPr>
          <w:spacing w:val="-9"/>
          <w:sz w:val="20"/>
          <w:szCs w:val="20"/>
          <w:u w:val="single"/>
        </w:rPr>
        <w:t xml:space="preserve"> </w:t>
      </w:r>
      <w:r w:rsidRPr="00750FC2">
        <w:rPr>
          <w:sz w:val="20"/>
          <w:szCs w:val="20"/>
          <w:u w:val="single"/>
        </w:rPr>
        <w:t>cost</w:t>
      </w:r>
      <w:r w:rsidRPr="00750FC2">
        <w:rPr>
          <w:spacing w:val="-5"/>
          <w:sz w:val="20"/>
          <w:szCs w:val="20"/>
          <w:u w:val="single"/>
        </w:rPr>
        <w:t xml:space="preserve"> </w:t>
      </w:r>
      <w:r w:rsidRPr="00750FC2">
        <w:rPr>
          <w:sz w:val="20"/>
          <w:szCs w:val="20"/>
          <w:u w:val="single"/>
        </w:rPr>
        <w:t>here</w:t>
      </w:r>
      <w:r w:rsidRPr="00750FC2">
        <w:rPr>
          <w:sz w:val="20"/>
          <w:szCs w:val="20"/>
        </w:rPr>
        <w:t>)</w:t>
      </w:r>
      <w:r w:rsidRPr="00750FC2">
        <w:rPr>
          <w:sz w:val="20"/>
          <w:szCs w:val="20"/>
          <w:u w:val="single"/>
        </w:rPr>
        <w:t xml:space="preserve"> </w:t>
      </w:r>
      <w:r w:rsidRPr="00750FC2">
        <w:rPr>
          <w:sz w:val="20"/>
          <w:szCs w:val="20"/>
          <w:u w:val="single"/>
        </w:rPr>
        <w:tab/>
      </w:r>
      <w:r w:rsidRPr="00750FC2">
        <w:rPr>
          <w:sz w:val="20"/>
          <w:szCs w:val="20"/>
        </w:rPr>
        <w:t>.</w:t>
      </w:r>
    </w:p>
    <w:p w14:paraId="5267936F" w14:textId="19118B3A" w:rsidR="00750FC2" w:rsidRDefault="00081D03" w:rsidP="00606DF8">
      <w:pPr>
        <w:pStyle w:val="BodyText"/>
      </w:pPr>
      <w:r>
        <w:rPr>
          <w:noProof/>
          <w:sz w:val="16"/>
        </w:rPr>
        <w:pict w14:anchorId="5367041D">
          <v:shape id="_x0000_s1386" type="#_x0000_t202" style="position:absolute;margin-left:-23.25pt;margin-top:125pt;width:116.4pt;height:49.35pt;z-index:251670016" fillcolor="black [3213]">
            <v:textbox>
              <w:txbxContent>
                <w:p w14:paraId="06992026" w14:textId="77777777" w:rsidR="002E197C" w:rsidRPr="00750FC2" w:rsidRDefault="002E197C" w:rsidP="002E197C">
                  <w:pPr>
                    <w:jc w:val="center"/>
                    <w:rPr>
                      <w:sz w:val="18"/>
                      <w:szCs w:val="18"/>
                    </w:rPr>
                  </w:pPr>
                  <w:r>
                    <w:rPr>
                      <w:sz w:val="18"/>
                      <w:szCs w:val="18"/>
                    </w:rPr>
                    <w:t>All petitions must include a Declaration of Circulator. Elec. Code §§ 104, 9109</w:t>
                  </w:r>
                </w:p>
                <w:p w14:paraId="3215BA4E" w14:textId="77777777" w:rsidR="002E197C" w:rsidRDefault="002E197C"/>
              </w:txbxContent>
            </v:textbox>
          </v:shape>
        </w:pic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7272"/>
        <w:gridCol w:w="1440"/>
      </w:tblGrid>
      <w:tr w:rsidR="00750FC2" w14:paraId="1D6AB161" w14:textId="77777777" w:rsidTr="00B15F9C">
        <w:trPr>
          <w:cantSplit/>
          <w:trHeight w:hRule="exact" w:val="360"/>
          <w:jc w:val="center"/>
        </w:trPr>
        <w:tc>
          <w:tcPr>
            <w:tcW w:w="648" w:type="dxa"/>
            <w:tcBorders>
              <w:top w:val="nil"/>
              <w:left w:val="nil"/>
              <w:bottom w:val="nil"/>
              <w:right w:val="nil"/>
            </w:tcBorders>
          </w:tcPr>
          <w:p w14:paraId="4CF2609F" w14:textId="77777777" w:rsidR="00750FC2" w:rsidRDefault="00750FC2" w:rsidP="00B15F9C">
            <w:pPr>
              <w:jc w:val="both"/>
              <w:rPr>
                <w:sz w:val="16"/>
              </w:rPr>
            </w:pPr>
          </w:p>
        </w:tc>
        <w:tc>
          <w:tcPr>
            <w:tcW w:w="7272" w:type="dxa"/>
            <w:tcBorders>
              <w:top w:val="nil"/>
              <w:left w:val="nil"/>
              <w:bottom w:val="nil"/>
              <w:right w:val="nil"/>
            </w:tcBorders>
          </w:tcPr>
          <w:p w14:paraId="0971A1C3" w14:textId="77777777" w:rsidR="00750FC2" w:rsidRDefault="00750FC2" w:rsidP="00B15F9C">
            <w:pPr>
              <w:tabs>
                <w:tab w:val="left" w:pos="3852"/>
                <w:tab w:val="left" w:pos="5112"/>
              </w:tabs>
              <w:spacing w:before="60"/>
              <w:jc w:val="center"/>
              <w:rPr>
                <w:sz w:val="16"/>
              </w:rPr>
            </w:pPr>
          </w:p>
        </w:tc>
        <w:tc>
          <w:tcPr>
            <w:tcW w:w="1440" w:type="dxa"/>
            <w:tcBorders>
              <w:left w:val="single" w:sz="4" w:space="0" w:color="auto"/>
            </w:tcBorders>
            <w:vAlign w:val="center"/>
          </w:tcPr>
          <w:p w14:paraId="67575BD4" w14:textId="77777777" w:rsidR="00750FC2" w:rsidRDefault="00750FC2" w:rsidP="00B15F9C">
            <w:pPr>
              <w:rPr>
                <w:sz w:val="16"/>
                <w:vertAlign w:val="superscript"/>
              </w:rPr>
            </w:pPr>
            <w:r>
              <w:rPr>
                <w:sz w:val="16"/>
                <w:vertAlign w:val="superscript"/>
              </w:rPr>
              <w:t>FOR OFFICIAL USE ONLY</w:t>
            </w:r>
          </w:p>
        </w:tc>
      </w:tr>
      <w:tr w:rsidR="00750FC2" w14:paraId="165F83BB" w14:textId="77777777" w:rsidTr="00B15F9C">
        <w:trPr>
          <w:cantSplit/>
          <w:trHeight w:val="520"/>
          <w:jc w:val="center"/>
        </w:trPr>
        <w:tc>
          <w:tcPr>
            <w:tcW w:w="648" w:type="dxa"/>
            <w:vMerge w:val="restart"/>
            <w:tcBorders>
              <w:top w:val="single" w:sz="4" w:space="0" w:color="auto"/>
            </w:tcBorders>
          </w:tcPr>
          <w:p w14:paraId="21239628" w14:textId="77777777" w:rsidR="00750FC2" w:rsidRPr="008270A5" w:rsidRDefault="00750FC2" w:rsidP="00B15F9C">
            <w:pPr>
              <w:jc w:val="both"/>
              <w:rPr>
                <w:sz w:val="16"/>
                <w:szCs w:val="18"/>
              </w:rPr>
            </w:pPr>
          </w:p>
          <w:p w14:paraId="6D442DAF" w14:textId="77777777" w:rsidR="00750FC2" w:rsidRPr="008270A5" w:rsidRDefault="00750FC2" w:rsidP="00B15F9C">
            <w:pPr>
              <w:jc w:val="both"/>
              <w:rPr>
                <w:sz w:val="16"/>
                <w:szCs w:val="18"/>
              </w:rPr>
            </w:pPr>
            <w:r w:rsidRPr="008270A5">
              <w:rPr>
                <w:sz w:val="16"/>
                <w:szCs w:val="18"/>
              </w:rPr>
              <w:t>1.</w:t>
            </w:r>
          </w:p>
        </w:tc>
        <w:tc>
          <w:tcPr>
            <w:tcW w:w="7272" w:type="dxa"/>
            <w:tcBorders>
              <w:top w:val="single" w:sz="4" w:space="0" w:color="auto"/>
              <w:bottom w:val="dashed" w:sz="4" w:space="0" w:color="auto"/>
            </w:tcBorders>
          </w:tcPr>
          <w:p w14:paraId="6B997268" w14:textId="77777777" w:rsidR="00750FC2" w:rsidRDefault="00750FC2" w:rsidP="00B15F9C">
            <w:pPr>
              <w:tabs>
                <w:tab w:val="left" w:pos="3852"/>
                <w:tab w:val="left" w:pos="5112"/>
              </w:tabs>
              <w:spacing w:before="60"/>
              <w:jc w:val="both"/>
              <w:rPr>
                <w:sz w:val="16"/>
              </w:rPr>
            </w:pPr>
            <w:r>
              <w:rPr>
                <w:sz w:val="16"/>
              </w:rPr>
              <w:t>PRINT YOUR NAME</w:t>
            </w:r>
            <w:r>
              <w:rPr>
                <w:sz w:val="16"/>
              </w:rPr>
              <w:tab/>
              <w:t>RESIDENCE ADDRESS ONLY</w:t>
            </w:r>
          </w:p>
          <w:p w14:paraId="78C6E5E8" w14:textId="77777777" w:rsidR="00750FC2" w:rsidRDefault="00750FC2" w:rsidP="00B15F9C">
            <w:pPr>
              <w:tabs>
                <w:tab w:val="left" w:pos="3852"/>
                <w:tab w:val="left" w:pos="5112"/>
              </w:tabs>
              <w:jc w:val="both"/>
              <w:rPr>
                <w:sz w:val="16"/>
              </w:rPr>
            </w:pPr>
          </w:p>
        </w:tc>
        <w:tc>
          <w:tcPr>
            <w:tcW w:w="1440" w:type="dxa"/>
            <w:vMerge w:val="restart"/>
            <w:vAlign w:val="center"/>
          </w:tcPr>
          <w:p w14:paraId="016EE54E" w14:textId="77777777" w:rsidR="00750FC2" w:rsidRDefault="00750FC2" w:rsidP="00B15F9C">
            <w:pPr>
              <w:rPr>
                <w:sz w:val="16"/>
              </w:rPr>
            </w:pPr>
          </w:p>
        </w:tc>
      </w:tr>
      <w:tr w:rsidR="00750FC2" w14:paraId="30D32F0B" w14:textId="77777777" w:rsidTr="00B15F9C">
        <w:trPr>
          <w:cantSplit/>
          <w:trHeight w:val="520"/>
          <w:jc w:val="center"/>
        </w:trPr>
        <w:tc>
          <w:tcPr>
            <w:tcW w:w="648" w:type="dxa"/>
            <w:vMerge/>
          </w:tcPr>
          <w:p w14:paraId="694D5EB8" w14:textId="77777777" w:rsidR="00750FC2" w:rsidRPr="008270A5" w:rsidRDefault="00750FC2" w:rsidP="00B15F9C">
            <w:pPr>
              <w:jc w:val="both"/>
              <w:rPr>
                <w:sz w:val="16"/>
                <w:szCs w:val="18"/>
              </w:rPr>
            </w:pPr>
          </w:p>
        </w:tc>
        <w:tc>
          <w:tcPr>
            <w:tcW w:w="7272" w:type="dxa"/>
            <w:tcBorders>
              <w:top w:val="nil"/>
              <w:bottom w:val="nil"/>
            </w:tcBorders>
          </w:tcPr>
          <w:p w14:paraId="5837B09E" w14:textId="77777777" w:rsidR="00750FC2" w:rsidRDefault="00750FC2" w:rsidP="00B15F9C">
            <w:pPr>
              <w:tabs>
                <w:tab w:val="left" w:pos="3852"/>
                <w:tab w:val="left" w:pos="5112"/>
              </w:tabs>
              <w:spacing w:before="60"/>
              <w:jc w:val="both"/>
              <w:rPr>
                <w:sz w:val="16"/>
              </w:rPr>
            </w:pPr>
            <w:r>
              <w:rPr>
                <w:sz w:val="16"/>
              </w:rPr>
              <w:t>YOUR SIGNATURE</w:t>
            </w:r>
            <w:r>
              <w:rPr>
                <w:sz w:val="16"/>
              </w:rPr>
              <w:tab/>
              <w:t>CITY</w:t>
            </w:r>
            <w:r>
              <w:rPr>
                <w:sz w:val="16"/>
              </w:rPr>
              <w:tab/>
              <w:t>ZIP</w:t>
            </w:r>
          </w:p>
          <w:p w14:paraId="6B7F719E" w14:textId="77777777" w:rsidR="00750FC2" w:rsidRDefault="00750FC2" w:rsidP="00B15F9C">
            <w:pPr>
              <w:tabs>
                <w:tab w:val="left" w:pos="3852"/>
                <w:tab w:val="left" w:pos="5112"/>
              </w:tabs>
              <w:spacing w:before="60"/>
              <w:jc w:val="both"/>
              <w:rPr>
                <w:sz w:val="16"/>
              </w:rPr>
            </w:pPr>
          </w:p>
        </w:tc>
        <w:tc>
          <w:tcPr>
            <w:tcW w:w="1440" w:type="dxa"/>
            <w:vMerge/>
          </w:tcPr>
          <w:p w14:paraId="13369A89" w14:textId="77777777" w:rsidR="00750FC2" w:rsidRDefault="00750FC2" w:rsidP="00B15F9C">
            <w:pPr>
              <w:jc w:val="both"/>
              <w:rPr>
                <w:sz w:val="18"/>
              </w:rPr>
            </w:pPr>
          </w:p>
        </w:tc>
      </w:tr>
      <w:tr w:rsidR="00750FC2" w14:paraId="44E2A71B" w14:textId="77777777" w:rsidTr="00B15F9C">
        <w:trPr>
          <w:cantSplit/>
          <w:trHeight w:val="520"/>
          <w:jc w:val="center"/>
        </w:trPr>
        <w:tc>
          <w:tcPr>
            <w:tcW w:w="648" w:type="dxa"/>
            <w:vMerge w:val="restart"/>
          </w:tcPr>
          <w:p w14:paraId="30C09875" w14:textId="77777777" w:rsidR="00750FC2" w:rsidRPr="008270A5" w:rsidRDefault="00750FC2" w:rsidP="00B15F9C">
            <w:pPr>
              <w:jc w:val="both"/>
              <w:rPr>
                <w:sz w:val="16"/>
                <w:szCs w:val="18"/>
              </w:rPr>
            </w:pPr>
          </w:p>
          <w:p w14:paraId="67A583B6" w14:textId="77777777" w:rsidR="00750FC2" w:rsidRPr="008270A5" w:rsidRDefault="00750FC2" w:rsidP="00B15F9C">
            <w:pPr>
              <w:jc w:val="both"/>
              <w:rPr>
                <w:sz w:val="16"/>
                <w:szCs w:val="18"/>
              </w:rPr>
            </w:pPr>
            <w:r>
              <w:rPr>
                <w:sz w:val="16"/>
                <w:szCs w:val="18"/>
              </w:rPr>
              <w:t>2</w:t>
            </w:r>
            <w:r w:rsidRPr="008270A5">
              <w:rPr>
                <w:sz w:val="16"/>
                <w:szCs w:val="18"/>
              </w:rPr>
              <w:t>.</w:t>
            </w:r>
          </w:p>
        </w:tc>
        <w:tc>
          <w:tcPr>
            <w:tcW w:w="7272" w:type="dxa"/>
            <w:tcBorders>
              <w:bottom w:val="dashed" w:sz="4" w:space="0" w:color="auto"/>
            </w:tcBorders>
          </w:tcPr>
          <w:p w14:paraId="53BADAB2" w14:textId="77777777" w:rsidR="00750FC2" w:rsidRDefault="00750FC2" w:rsidP="00B15F9C">
            <w:pPr>
              <w:tabs>
                <w:tab w:val="left" w:pos="3852"/>
                <w:tab w:val="left" w:pos="5112"/>
              </w:tabs>
              <w:spacing w:before="60"/>
              <w:jc w:val="both"/>
              <w:rPr>
                <w:sz w:val="16"/>
              </w:rPr>
            </w:pPr>
            <w:r>
              <w:rPr>
                <w:sz w:val="16"/>
              </w:rPr>
              <w:t>PRINT YOUR NAME</w:t>
            </w:r>
            <w:r>
              <w:rPr>
                <w:sz w:val="16"/>
              </w:rPr>
              <w:tab/>
              <w:t>RESIDENCE ADDRESS ONLY</w:t>
            </w:r>
          </w:p>
          <w:p w14:paraId="4264C8FD" w14:textId="77777777" w:rsidR="00750FC2" w:rsidRDefault="00750FC2" w:rsidP="00B15F9C">
            <w:pPr>
              <w:tabs>
                <w:tab w:val="left" w:pos="3852"/>
                <w:tab w:val="left" w:pos="5112"/>
              </w:tabs>
              <w:jc w:val="both"/>
              <w:rPr>
                <w:sz w:val="16"/>
              </w:rPr>
            </w:pPr>
          </w:p>
        </w:tc>
        <w:tc>
          <w:tcPr>
            <w:tcW w:w="1440" w:type="dxa"/>
            <w:vMerge w:val="restart"/>
          </w:tcPr>
          <w:p w14:paraId="2F7F6216" w14:textId="77777777" w:rsidR="00750FC2" w:rsidRDefault="00750FC2" w:rsidP="00B15F9C">
            <w:pPr>
              <w:jc w:val="both"/>
              <w:rPr>
                <w:sz w:val="18"/>
              </w:rPr>
            </w:pPr>
          </w:p>
        </w:tc>
      </w:tr>
      <w:tr w:rsidR="00750FC2" w14:paraId="4C2179D0" w14:textId="77777777" w:rsidTr="00B15F9C">
        <w:trPr>
          <w:cantSplit/>
          <w:trHeight w:val="520"/>
          <w:jc w:val="center"/>
        </w:trPr>
        <w:tc>
          <w:tcPr>
            <w:tcW w:w="648" w:type="dxa"/>
            <w:vMerge/>
          </w:tcPr>
          <w:p w14:paraId="46318ABA" w14:textId="77777777" w:rsidR="00750FC2" w:rsidRDefault="00750FC2" w:rsidP="00B15F9C">
            <w:pPr>
              <w:jc w:val="both"/>
              <w:rPr>
                <w:sz w:val="18"/>
              </w:rPr>
            </w:pPr>
          </w:p>
        </w:tc>
        <w:tc>
          <w:tcPr>
            <w:tcW w:w="7272" w:type="dxa"/>
            <w:tcBorders>
              <w:top w:val="nil"/>
            </w:tcBorders>
          </w:tcPr>
          <w:p w14:paraId="75A3EC31" w14:textId="77777777" w:rsidR="00750FC2" w:rsidRDefault="00750FC2" w:rsidP="00B15F9C">
            <w:pPr>
              <w:tabs>
                <w:tab w:val="left" w:pos="3852"/>
                <w:tab w:val="left" w:pos="5112"/>
              </w:tabs>
              <w:spacing w:before="60"/>
              <w:jc w:val="both"/>
              <w:rPr>
                <w:sz w:val="16"/>
              </w:rPr>
            </w:pPr>
            <w:r>
              <w:rPr>
                <w:sz w:val="16"/>
              </w:rPr>
              <w:t>YOUR SIGNATURE</w:t>
            </w:r>
            <w:r>
              <w:rPr>
                <w:sz w:val="16"/>
              </w:rPr>
              <w:tab/>
              <w:t>CITY</w:t>
            </w:r>
            <w:r>
              <w:rPr>
                <w:sz w:val="16"/>
              </w:rPr>
              <w:tab/>
              <w:t>ZIP</w:t>
            </w:r>
          </w:p>
          <w:p w14:paraId="2CA8FFD9" w14:textId="77777777" w:rsidR="00750FC2" w:rsidRDefault="00750FC2" w:rsidP="00B15F9C">
            <w:pPr>
              <w:tabs>
                <w:tab w:val="left" w:pos="3852"/>
                <w:tab w:val="left" w:pos="5112"/>
              </w:tabs>
              <w:spacing w:before="60"/>
              <w:jc w:val="both"/>
              <w:rPr>
                <w:sz w:val="16"/>
              </w:rPr>
            </w:pPr>
          </w:p>
        </w:tc>
        <w:tc>
          <w:tcPr>
            <w:tcW w:w="1440" w:type="dxa"/>
            <w:vMerge/>
          </w:tcPr>
          <w:p w14:paraId="6A6BFEF9" w14:textId="77777777" w:rsidR="00750FC2" w:rsidRDefault="00750FC2" w:rsidP="00B15F9C">
            <w:pPr>
              <w:jc w:val="both"/>
              <w:rPr>
                <w:sz w:val="18"/>
              </w:rPr>
            </w:pPr>
          </w:p>
        </w:tc>
      </w:tr>
    </w:tbl>
    <w:p w14:paraId="3B4AF4DC" w14:textId="48FFD169" w:rsidR="00750FC2" w:rsidRPr="0028636B" w:rsidRDefault="00750FC2" w:rsidP="00750FC2">
      <w:pPr>
        <w:jc w:val="both"/>
        <w:rPr>
          <w:sz w:val="16"/>
        </w:rPr>
      </w:pPr>
    </w:p>
    <w:p w14:paraId="45A05CA9" w14:textId="7C74B385" w:rsidR="00750FC2" w:rsidRPr="00750FC2" w:rsidRDefault="00750FC2" w:rsidP="00750FC2">
      <w:pPr>
        <w:jc w:val="center"/>
        <w:rPr>
          <w:sz w:val="20"/>
          <w:szCs w:val="28"/>
        </w:rPr>
      </w:pPr>
      <w:r w:rsidRPr="00750FC2">
        <w:rPr>
          <w:sz w:val="20"/>
          <w:szCs w:val="28"/>
        </w:rPr>
        <w:t>DECLARATION OF PERSON CIRCULATING SECTION OF RECALL PETITION</w:t>
      </w:r>
    </w:p>
    <w:p w14:paraId="340F96D6" w14:textId="7F3F9672" w:rsidR="00750FC2" w:rsidRPr="00750FC2" w:rsidRDefault="00750FC2" w:rsidP="00750FC2">
      <w:pPr>
        <w:jc w:val="center"/>
        <w:rPr>
          <w:sz w:val="20"/>
          <w:szCs w:val="28"/>
        </w:rPr>
      </w:pPr>
      <w:r w:rsidRPr="00750FC2">
        <w:rPr>
          <w:sz w:val="20"/>
          <w:szCs w:val="28"/>
        </w:rPr>
        <w:t>(MUST BE IN CIRCULATOR’S OWN HANDWRITING)</w:t>
      </w:r>
    </w:p>
    <w:p w14:paraId="551A689B" w14:textId="77777777" w:rsidR="00750FC2" w:rsidRPr="00750FC2" w:rsidRDefault="00750FC2" w:rsidP="00750FC2">
      <w:pPr>
        <w:jc w:val="center"/>
        <w:rPr>
          <w:sz w:val="10"/>
          <w:szCs w:val="14"/>
        </w:rPr>
      </w:pPr>
    </w:p>
    <w:p w14:paraId="712BEC7B" w14:textId="41663239" w:rsidR="00750FC2" w:rsidRPr="00750FC2" w:rsidRDefault="00750FC2" w:rsidP="00750FC2">
      <w:pPr>
        <w:tabs>
          <w:tab w:val="left" w:pos="720"/>
          <w:tab w:val="left" w:pos="900"/>
          <w:tab w:val="left" w:pos="7920"/>
        </w:tabs>
        <w:rPr>
          <w:sz w:val="20"/>
          <w:szCs w:val="28"/>
        </w:rPr>
      </w:pPr>
      <w:r w:rsidRPr="00750FC2">
        <w:rPr>
          <w:sz w:val="20"/>
          <w:szCs w:val="28"/>
        </w:rPr>
        <w:t>I, __________________________________________________ solemnly swear (or affirm) all of the following:</w:t>
      </w:r>
    </w:p>
    <w:p w14:paraId="3D1C1349" w14:textId="77777777" w:rsidR="00750FC2" w:rsidRPr="00750FC2" w:rsidRDefault="00750FC2" w:rsidP="00750FC2">
      <w:pPr>
        <w:tabs>
          <w:tab w:val="left" w:pos="4320"/>
        </w:tabs>
        <w:spacing w:before="20"/>
        <w:ind w:left="2448"/>
        <w:jc w:val="both"/>
        <w:rPr>
          <w:sz w:val="20"/>
          <w:szCs w:val="28"/>
          <w:vertAlign w:val="superscript"/>
        </w:rPr>
      </w:pPr>
      <w:r w:rsidRPr="00750FC2">
        <w:rPr>
          <w:sz w:val="20"/>
          <w:szCs w:val="28"/>
          <w:vertAlign w:val="superscript"/>
        </w:rPr>
        <w:t>(Print Name)</w:t>
      </w:r>
    </w:p>
    <w:p w14:paraId="791CA0DF" w14:textId="77777777" w:rsidR="00750FC2" w:rsidRPr="00750FC2" w:rsidRDefault="00750FC2" w:rsidP="00750FC2">
      <w:pPr>
        <w:numPr>
          <w:ilvl w:val="0"/>
          <w:numId w:val="29"/>
        </w:numPr>
        <w:tabs>
          <w:tab w:val="clear" w:pos="360"/>
          <w:tab w:val="num" w:pos="720"/>
          <w:tab w:val="left" w:pos="2880"/>
          <w:tab w:val="left" w:pos="5040"/>
          <w:tab w:val="left" w:pos="6660"/>
          <w:tab w:val="left" w:pos="7380"/>
        </w:tabs>
        <w:ind w:left="720" w:right="720"/>
        <w:rPr>
          <w:sz w:val="20"/>
          <w:szCs w:val="28"/>
        </w:rPr>
      </w:pPr>
      <w:r w:rsidRPr="00750FC2">
        <w:rPr>
          <w:sz w:val="20"/>
          <w:szCs w:val="28"/>
        </w:rPr>
        <w:t>That I am 18 years of age or older.</w:t>
      </w:r>
    </w:p>
    <w:p w14:paraId="5A54848B" w14:textId="77777777" w:rsidR="00750FC2" w:rsidRPr="00750FC2" w:rsidRDefault="00750FC2" w:rsidP="00750FC2">
      <w:pPr>
        <w:numPr>
          <w:ilvl w:val="0"/>
          <w:numId w:val="29"/>
        </w:numPr>
        <w:tabs>
          <w:tab w:val="clear" w:pos="360"/>
          <w:tab w:val="num" w:pos="720"/>
          <w:tab w:val="left" w:pos="2880"/>
          <w:tab w:val="left" w:pos="5040"/>
          <w:tab w:val="left" w:pos="6660"/>
          <w:tab w:val="left" w:pos="7380"/>
        </w:tabs>
        <w:ind w:left="720" w:right="720"/>
        <w:rPr>
          <w:sz w:val="20"/>
          <w:szCs w:val="28"/>
        </w:rPr>
      </w:pPr>
      <w:r w:rsidRPr="00750FC2">
        <w:rPr>
          <w:sz w:val="20"/>
          <w:szCs w:val="28"/>
        </w:rPr>
        <w:t xml:space="preserve">That my residence address, including street and number, is _______________________________________________. (If no street or number exists, a designation of my residence adequate to readily ascertain its location is _______________________.) </w:t>
      </w:r>
      <w:r w:rsidRPr="00750FC2">
        <w:rPr>
          <w:sz w:val="20"/>
          <w:szCs w:val="28"/>
        </w:rPr>
        <w:tab/>
      </w:r>
    </w:p>
    <w:p w14:paraId="776DBA4F" w14:textId="77777777" w:rsidR="00750FC2" w:rsidRPr="00750FC2" w:rsidRDefault="00750FC2" w:rsidP="00750FC2">
      <w:pPr>
        <w:numPr>
          <w:ilvl w:val="0"/>
          <w:numId w:val="29"/>
        </w:numPr>
        <w:tabs>
          <w:tab w:val="clear" w:pos="360"/>
          <w:tab w:val="num" w:pos="720"/>
        </w:tabs>
        <w:ind w:left="720" w:right="720"/>
        <w:rPr>
          <w:sz w:val="20"/>
          <w:szCs w:val="28"/>
        </w:rPr>
      </w:pPr>
      <w:r w:rsidRPr="00750FC2">
        <w:rPr>
          <w:sz w:val="20"/>
          <w:szCs w:val="28"/>
        </w:rPr>
        <w:t>That the signatures on this section of the petition form were obtained between _______________, 20____ and _______________, 20____; that I circulated the petition and I witnessed the signatures on this section of the petition form being written; and that, to my best information and belief, each signature is the genuine signature of the person whose name it purports to be.</w:t>
      </w:r>
    </w:p>
    <w:p w14:paraId="47916588" w14:textId="77777777" w:rsidR="00750FC2" w:rsidRPr="00750FC2" w:rsidRDefault="00750FC2" w:rsidP="00750FC2">
      <w:pPr>
        <w:tabs>
          <w:tab w:val="left" w:pos="360"/>
        </w:tabs>
        <w:spacing w:before="20"/>
        <w:ind w:left="360" w:right="720"/>
        <w:rPr>
          <w:sz w:val="20"/>
          <w:szCs w:val="28"/>
        </w:rPr>
      </w:pPr>
      <w:r w:rsidRPr="00750FC2">
        <w:rPr>
          <w:sz w:val="20"/>
          <w:szCs w:val="28"/>
        </w:rPr>
        <w:t>4.</w:t>
      </w:r>
      <w:r w:rsidRPr="00750FC2">
        <w:rPr>
          <w:sz w:val="20"/>
          <w:szCs w:val="28"/>
        </w:rPr>
        <w:tab/>
        <w:t>That I showed each signer a valid and unfalsified “Official Top Funders” sheet, as required by Elections Code Section 107.</w:t>
      </w:r>
    </w:p>
    <w:p w14:paraId="2FF0DD90" w14:textId="77777777" w:rsidR="00750FC2" w:rsidRPr="00750FC2" w:rsidRDefault="00750FC2" w:rsidP="00750FC2">
      <w:pPr>
        <w:tabs>
          <w:tab w:val="left" w:pos="360"/>
        </w:tabs>
        <w:rPr>
          <w:sz w:val="20"/>
          <w:szCs w:val="28"/>
          <w:vertAlign w:val="superscript"/>
        </w:rPr>
      </w:pPr>
    </w:p>
    <w:p w14:paraId="467097E8" w14:textId="77777777" w:rsidR="00750FC2" w:rsidRPr="00750FC2" w:rsidRDefault="00750FC2" w:rsidP="00750FC2">
      <w:pPr>
        <w:spacing w:before="60"/>
        <w:rPr>
          <w:sz w:val="20"/>
          <w:szCs w:val="28"/>
        </w:rPr>
      </w:pPr>
      <w:r w:rsidRPr="00750FC2">
        <w:rPr>
          <w:sz w:val="20"/>
          <w:szCs w:val="28"/>
        </w:rPr>
        <w:t>I certify under penalty of perjury under the laws of the State of California that the foregoing is true and correct.</w:t>
      </w:r>
    </w:p>
    <w:p w14:paraId="68807AC4" w14:textId="77777777" w:rsidR="00750FC2" w:rsidRPr="00750FC2" w:rsidRDefault="00750FC2" w:rsidP="00750FC2">
      <w:pPr>
        <w:spacing w:before="60"/>
        <w:rPr>
          <w:sz w:val="20"/>
          <w:szCs w:val="28"/>
        </w:rPr>
      </w:pPr>
      <w:r w:rsidRPr="00750FC2">
        <w:rPr>
          <w:sz w:val="20"/>
          <w:szCs w:val="28"/>
        </w:rPr>
        <w:t>Executed on ____________________ at ___________________________________________, California.</w:t>
      </w:r>
    </w:p>
    <w:p w14:paraId="23F2A917" w14:textId="77777777" w:rsidR="00750FC2" w:rsidRPr="00750FC2" w:rsidRDefault="00750FC2" w:rsidP="00750FC2">
      <w:pPr>
        <w:tabs>
          <w:tab w:val="left" w:pos="1440"/>
          <w:tab w:val="left" w:pos="4140"/>
        </w:tabs>
        <w:spacing w:before="20"/>
        <w:rPr>
          <w:sz w:val="20"/>
          <w:szCs w:val="28"/>
          <w:vertAlign w:val="superscript"/>
        </w:rPr>
      </w:pPr>
      <w:r w:rsidRPr="00750FC2">
        <w:rPr>
          <w:sz w:val="20"/>
          <w:szCs w:val="28"/>
          <w:vertAlign w:val="superscript"/>
        </w:rPr>
        <w:tab/>
        <w:t xml:space="preserve"> (Date) </w:t>
      </w:r>
      <w:r w:rsidRPr="00750FC2">
        <w:rPr>
          <w:sz w:val="20"/>
          <w:szCs w:val="28"/>
          <w:vertAlign w:val="superscript"/>
        </w:rPr>
        <w:tab/>
        <w:t>(City or Community Where Signed)</w:t>
      </w:r>
    </w:p>
    <w:p w14:paraId="2F4DA2CF" w14:textId="77777777" w:rsidR="00750FC2" w:rsidRPr="00750FC2" w:rsidRDefault="00750FC2" w:rsidP="00750FC2">
      <w:pPr>
        <w:jc w:val="both"/>
        <w:rPr>
          <w:sz w:val="10"/>
          <w:szCs w:val="14"/>
        </w:rPr>
      </w:pPr>
    </w:p>
    <w:p w14:paraId="506BB5AA" w14:textId="4EA8B904" w:rsidR="00750FC2" w:rsidRPr="00750FC2" w:rsidRDefault="00081D03" w:rsidP="00750FC2">
      <w:pPr>
        <w:pStyle w:val="BodyText"/>
        <w:spacing w:before="10"/>
        <w:rPr>
          <w:sz w:val="16"/>
          <w:szCs w:val="22"/>
        </w:rPr>
      </w:pPr>
      <w:r>
        <w:rPr>
          <w:noProof/>
          <w:sz w:val="32"/>
          <w:szCs w:val="32"/>
        </w:rPr>
        <w:pict w14:anchorId="3C3D3714">
          <v:shape id="Freeform: Shape 15" o:spid="_x0000_s1380" style="position:absolute;margin-left:64.75pt;margin-top:11.45pt;width:300.1pt;height:.1pt;z-index:-2516485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00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" path="m,l6002,e" filled="f" strokeweight=".22119mm">
            <v:path arrowok="t" o:connecttype="custom" o:connectlocs="0,0;3811270,0" o:connectangles="0,0"/>
            <w10:wrap type="topAndBottom" anchorx="page"/>
          </v:shape>
        </w:pict>
      </w:r>
      <w:r>
        <w:rPr>
          <w:noProof/>
          <w:sz w:val="32"/>
          <w:szCs w:val="32"/>
        </w:rPr>
        <w:pict w14:anchorId="00BCAC6B">
          <v:shape id="Freeform: Shape 14" o:spid="_x0000_s1379" style="position:absolute;margin-left:388.75pt;margin-top:11.45pt;width:155.55pt;height:.1pt;z-index:-2516474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11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" path="m,l3111,e" filled="f" strokeweight=".22119mm">
            <v:path arrowok="t" o:connecttype="custom" o:connectlocs="0,0;1975485,0" o:connectangles="0,0"/>
            <w10:wrap type="topAndBottom" anchorx="page"/>
          </v:shape>
        </w:pict>
      </w:r>
    </w:p>
    <w:p w14:paraId="4F252C20" w14:textId="77777777" w:rsidR="00750FC2" w:rsidRPr="00750FC2" w:rsidRDefault="00750FC2" w:rsidP="00750FC2">
      <w:pPr>
        <w:pStyle w:val="BodyText"/>
        <w:tabs>
          <w:tab w:val="left" w:pos="8219"/>
        </w:tabs>
        <w:spacing w:line="177" w:lineRule="exact"/>
        <w:ind w:left="2476"/>
        <w:rPr>
          <w:sz w:val="20"/>
          <w:szCs w:val="22"/>
        </w:rPr>
      </w:pPr>
      <w:r w:rsidRPr="00750FC2">
        <w:rPr>
          <w:sz w:val="20"/>
          <w:szCs w:val="22"/>
        </w:rPr>
        <w:t>Circulator’s</w:t>
      </w:r>
      <w:r w:rsidRPr="00750FC2">
        <w:rPr>
          <w:spacing w:val="-9"/>
          <w:sz w:val="20"/>
          <w:szCs w:val="22"/>
        </w:rPr>
        <w:t xml:space="preserve"> </w:t>
      </w:r>
      <w:r w:rsidRPr="00750FC2">
        <w:rPr>
          <w:sz w:val="20"/>
          <w:szCs w:val="22"/>
        </w:rPr>
        <w:t>Signature</w:t>
      </w:r>
      <w:r w:rsidRPr="00750FC2">
        <w:rPr>
          <w:sz w:val="20"/>
          <w:szCs w:val="22"/>
        </w:rPr>
        <w:tab/>
        <w:t>Date</w:t>
      </w:r>
    </w:p>
    <w:p w14:paraId="3CA4B0E7" w14:textId="4456FA02" w:rsidR="00566E84" w:rsidRPr="00750FC2" w:rsidRDefault="00E33FF7" w:rsidP="00606DF8">
      <w:pPr>
        <w:rPr>
          <w:sz w:val="28"/>
          <w:szCs w:val="28"/>
        </w:rPr>
      </w:pPr>
      <w:r w:rsidRPr="00750FC2">
        <w:rPr>
          <w:sz w:val="28"/>
          <w:szCs w:val="28"/>
        </w:rPr>
        <w:t xml:space="preserve"> </w:t>
      </w:r>
    </w:p>
    <w:p w14:paraId="152362AA" w14:textId="77777777" w:rsidR="00566E84" w:rsidRPr="00750FC2" w:rsidRDefault="00566E84" w:rsidP="00606DF8">
      <w:pPr>
        <w:rPr>
          <w:sz w:val="28"/>
          <w:szCs w:val="28"/>
        </w:rPr>
        <w:sectPr w:rsidR="00566E84" w:rsidRPr="00750FC2" w:rsidSect="00C0356A">
          <w:footerReference w:type="default" r:id="rId15"/>
          <w:pgSz w:w="12240" w:h="15840"/>
          <w:pgMar w:top="640" w:right="60" w:bottom="980" w:left="780" w:header="0" w:footer="789" w:gutter="0"/>
          <w:cols w:space="720"/>
        </w:sectPr>
      </w:pPr>
    </w:p>
    <w:p w14:paraId="7B451DA0" w14:textId="5F31730B" w:rsidR="00566E84" w:rsidRPr="00AA62A3" w:rsidRDefault="00D151C2" w:rsidP="00D151C2">
      <w:pPr>
        <w:pStyle w:val="Heading1"/>
      </w:pPr>
      <w:bookmarkStart w:id="77" w:name="ATTACHMENT_C"/>
      <w:bookmarkStart w:id="78" w:name="_bookmark19"/>
      <w:bookmarkStart w:id="79" w:name="_Toc163134863"/>
      <w:bookmarkEnd w:id="77"/>
      <w:bookmarkEnd w:id="78"/>
      <w:r w:rsidRPr="00AA62A3">
        <w:lastRenderedPageBreak/>
        <w:t>Attachment C</w:t>
      </w:r>
      <w:r>
        <w:t xml:space="preserve">: </w:t>
      </w:r>
      <w:bookmarkStart w:id="80" w:name="_bookmark20"/>
      <w:bookmarkStart w:id="81" w:name="APPLICATION_FOR_APPOINTMENT_TO_A_SPECIAL"/>
      <w:bookmarkEnd w:id="80"/>
      <w:bookmarkEnd w:id="81"/>
      <w:r w:rsidRPr="00AA62A3">
        <w:t xml:space="preserve">Application for Appointment </w:t>
      </w:r>
      <w:r>
        <w:t>to a</w:t>
      </w:r>
      <w:r w:rsidRPr="00AA62A3">
        <w:t xml:space="preserve"> Special District Vacancy</w:t>
      </w:r>
      <w:bookmarkEnd w:id="79"/>
    </w:p>
    <w:p w14:paraId="258E849A" w14:textId="10564C4E" w:rsidR="00566E84" w:rsidRPr="00D151C2" w:rsidRDefault="00E33FF7" w:rsidP="00D151C2">
      <w:pPr>
        <w:spacing w:before="120" w:after="120"/>
        <w:rPr>
          <w:b/>
          <w:bCs/>
        </w:rPr>
      </w:pPr>
      <w:bookmarkStart w:id="82" w:name="Instructions"/>
      <w:bookmarkEnd w:id="82"/>
      <w:r w:rsidRPr="00D151C2">
        <w:rPr>
          <w:b/>
          <w:bCs/>
        </w:rPr>
        <w:t>Instructions</w:t>
      </w:r>
    </w:p>
    <w:p w14:paraId="6781DCFD" w14:textId="4CB9774E" w:rsidR="00566E84" w:rsidRPr="00D151C2" w:rsidRDefault="00E33FF7" w:rsidP="00D151C2">
      <w:pPr>
        <w:pStyle w:val="BodyText"/>
        <w:spacing w:before="120" w:after="120"/>
        <w:rPr>
          <w:sz w:val="22"/>
          <w:szCs w:val="22"/>
        </w:rPr>
      </w:pPr>
      <w:r w:rsidRPr="00D151C2">
        <w:rPr>
          <w:sz w:val="22"/>
          <w:szCs w:val="22"/>
        </w:rPr>
        <w:t xml:space="preserve">If you are interested in serving on a special </w:t>
      </w:r>
      <w:r w:rsidR="000F32E8" w:rsidRPr="00D151C2">
        <w:rPr>
          <w:sz w:val="22"/>
          <w:szCs w:val="22"/>
        </w:rPr>
        <w:t>District Board</w:t>
      </w:r>
      <w:r w:rsidRPr="00D151C2">
        <w:rPr>
          <w:sz w:val="22"/>
          <w:szCs w:val="22"/>
        </w:rPr>
        <w:t xml:space="preserve"> of Directors, please complete this application and return it</w:t>
      </w:r>
      <w:r w:rsidRPr="00D151C2">
        <w:rPr>
          <w:spacing w:val="-17"/>
          <w:sz w:val="22"/>
          <w:szCs w:val="22"/>
        </w:rPr>
        <w:t xml:space="preserve"> </w:t>
      </w:r>
      <w:r w:rsidRPr="00D151C2">
        <w:rPr>
          <w:sz w:val="22"/>
          <w:szCs w:val="22"/>
        </w:rPr>
        <w:t>to:</w:t>
      </w:r>
      <w:r w:rsidR="005C6130" w:rsidRPr="00D151C2">
        <w:rPr>
          <w:spacing w:val="-1"/>
          <w:sz w:val="22"/>
          <w:szCs w:val="22"/>
        </w:rPr>
        <w:t xml:space="preserve"> </w:t>
      </w:r>
      <w:r w:rsidR="00D151C2" w:rsidRPr="00D151C2">
        <w:rPr>
          <w:sz w:val="22"/>
          <w:szCs w:val="22"/>
          <w:u w:val="single"/>
        </w:rPr>
        <w:tab/>
      </w:r>
      <w:r w:rsidR="00D151C2">
        <w:rPr>
          <w:sz w:val="22"/>
          <w:szCs w:val="22"/>
          <w:u w:val="single"/>
        </w:rPr>
        <w:tab/>
      </w:r>
      <w:r w:rsidR="00D151C2">
        <w:rPr>
          <w:sz w:val="22"/>
          <w:szCs w:val="22"/>
          <w:u w:val="single"/>
        </w:rPr>
        <w:tab/>
      </w:r>
      <w:r w:rsidR="00D151C2">
        <w:rPr>
          <w:sz w:val="22"/>
          <w:szCs w:val="22"/>
          <w:u w:val="single"/>
        </w:rPr>
        <w:tab/>
      </w:r>
      <w:r w:rsidR="00D151C2">
        <w:rPr>
          <w:sz w:val="22"/>
          <w:szCs w:val="22"/>
          <w:u w:val="single"/>
        </w:rPr>
        <w:tab/>
      </w:r>
      <w:r w:rsidR="00D151C2">
        <w:rPr>
          <w:sz w:val="22"/>
          <w:szCs w:val="22"/>
          <w:u w:val="single"/>
        </w:rPr>
        <w:tab/>
      </w:r>
      <w:r w:rsidR="00D151C2">
        <w:rPr>
          <w:sz w:val="22"/>
          <w:szCs w:val="22"/>
          <w:u w:val="single"/>
        </w:rPr>
        <w:tab/>
      </w:r>
      <w:r w:rsidR="00D151C2">
        <w:rPr>
          <w:sz w:val="22"/>
          <w:szCs w:val="22"/>
          <w:u w:val="single"/>
        </w:rPr>
        <w:tab/>
      </w:r>
      <w:r w:rsidR="00D151C2">
        <w:rPr>
          <w:sz w:val="22"/>
          <w:szCs w:val="22"/>
          <w:u w:val="single"/>
        </w:rPr>
        <w:tab/>
      </w:r>
    </w:p>
    <w:p w14:paraId="7C07B5F7" w14:textId="77777777" w:rsidR="00566E84" w:rsidRPr="00D151C2" w:rsidRDefault="00566E84" w:rsidP="00D151C2">
      <w:pPr>
        <w:pStyle w:val="BodyText"/>
        <w:spacing w:before="120" w:after="120"/>
        <w:rPr>
          <w:sz w:val="22"/>
          <w:szCs w:val="22"/>
        </w:rPr>
      </w:pPr>
    </w:p>
    <w:p w14:paraId="4EDCBFB0" w14:textId="4CE8782B" w:rsidR="00566E84" w:rsidRPr="00D151C2" w:rsidRDefault="00E33FF7" w:rsidP="00D151C2">
      <w:pPr>
        <w:pStyle w:val="BodyText"/>
        <w:spacing w:before="120" w:after="120"/>
        <w:rPr>
          <w:sz w:val="22"/>
          <w:szCs w:val="22"/>
        </w:rPr>
      </w:pPr>
      <w:r w:rsidRPr="00D151C2">
        <w:rPr>
          <w:sz w:val="22"/>
          <w:szCs w:val="22"/>
        </w:rPr>
        <w:t>Date</w:t>
      </w:r>
      <w:r w:rsidRPr="00D151C2">
        <w:rPr>
          <w:spacing w:val="-6"/>
          <w:sz w:val="22"/>
          <w:szCs w:val="22"/>
        </w:rPr>
        <w:t xml:space="preserve"> </w:t>
      </w:r>
      <w:r w:rsidRPr="00D151C2">
        <w:rPr>
          <w:sz w:val="22"/>
          <w:szCs w:val="22"/>
        </w:rPr>
        <w:t>Due:</w:t>
      </w:r>
      <w:r w:rsidR="005C6130" w:rsidRPr="00D151C2">
        <w:rPr>
          <w:spacing w:val="-1"/>
          <w:sz w:val="22"/>
          <w:szCs w:val="22"/>
        </w:rPr>
        <w:t xml:space="preserve"> </w:t>
      </w:r>
      <w:r w:rsidR="00D151C2" w:rsidRPr="00D151C2">
        <w:rPr>
          <w:sz w:val="22"/>
          <w:szCs w:val="22"/>
          <w:u w:val="single"/>
        </w:rPr>
        <w:tab/>
      </w:r>
      <w:r w:rsidR="00D151C2">
        <w:rPr>
          <w:sz w:val="22"/>
          <w:szCs w:val="22"/>
          <w:u w:val="single"/>
        </w:rPr>
        <w:tab/>
      </w:r>
      <w:r w:rsidR="00D151C2">
        <w:rPr>
          <w:sz w:val="22"/>
          <w:szCs w:val="22"/>
          <w:u w:val="single"/>
        </w:rPr>
        <w:tab/>
      </w:r>
      <w:r w:rsidR="00D151C2">
        <w:rPr>
          <w:sz w:val="22"/>
          <w:szCs w:val="22"/>
          <w:u w:val="single"/>
        </w:rPr>
        <w:tab/>
      </w:r>
    </w:p>
    <w:p w14:paraId="05B29FA1" w14:textId="77777777" w:rsidR="00566E84" w:rsidRPr="00D151C2" w:rsidRDefault="00566E84" w:rsidP="00D151C2">
      <w:pPr>
        <w:pStyle w:val="BodyText"/>
        <w:spacing w:before="120" w:after="120"/>
        <w:rPr>
          <w:sz w:val="22"/>
          <w:szCs w:val="22"/>
        </w:rPr>
      </w:pPr>
    </w:p>
    <w:p w14:paraId="30A28B0D" w14:textId="5894E34A" w:rsidR="00566E84" w:rsidRPr="00D151C2" w:rsidRDefault="00E33FF7" w:rsidP="00D151C2">
      <w:pPr>
        <w:pStyle w:val="BodyText"/>
        <w:spacing w:before="120" w:after="120"/>
        <w:rPr>
          <w:sz w:val="22"/>
          <w:szCs w:val="22"/>
        </w:rPr>
      </w:pPr>
      <w:r w:rsidRPr="00D151C2">
        <w:rPr>
          <w:sz w:val="22"/>
          <w:szCs w:val="22"/>
        </w:rPr>
        <w:t xml:space="preserve">You will be advised by the </w:t>
      </w:r>
      <w:r w:rsidR="000F32E8" w:rsidRPr="00D151C2">
        <w:rPr>
          <w:sz w:val="22"/>
          <w:szCs w:val="22"/>
        </w:rPr>
        <w:t>District Board</w:t>
      </w:r>
      <w:r w:rsidRPr="00D151C2">
        <w:rPr>
          <w:sz w:val="22"/>
          <w:szCs w:val="22"/>
        </w:rPr>
        <w:t xml:space="preserve"> if your appointment is confirmed. Thank you for your interest.</w:t>
      </w:r>
    </w:p>
    <w:p w14:paraId="66BD47F7" w14:textId="77777777" w:rsidR="00566E84" w:rsidRPr="00D151C2" w:rsidRDefault="00081D03" w:rsidP="00D151C2">
      <w:pPr>
        <w:pStyle w:val="BodyText"/>
        <w:spacing w:before="120" w:after="120"/>
        <w:rPr>
          <w:sz w:val="22"/>
          <w:szCs w:val="22"/>
        </w:rPr>
      </w:pPr>
      <w:r>
        <w:rPr>
          <w:sz w:val="22"/>
          <w:szCs w:val="22"/>
        </w:rPr>
        <w:pict w14:anchorId="31F17DB7">
          <v:line id="_x0000_s1193" style="position:absolute;z-index:251655680;mso-wrap-distance-left:0;mso-wrap-distance-right:0;mso-position-horizontal-relative:page" from="50.4pt,14.05pt" to="563.4pt,14.65pt" strokeweight="1.98pt">
            <v:stroke dashstyle="1 1"/>
            <w10:wrap type="topAndBottom" anchorx="page"/>
          </v:line>
        </w:pict>
      </w:r>
    </w:p>
    <w:p w14:paraId="447A562F" w14:textId="2D99CD5C" w:rsidR="00566E84" w:rsidRPr="00D151C2" w:rsidRDefault="00E33FF7" w:rsidP="00D151C2">
      <w:pPr>
        <w:pStyle w:val="BodyText"/>
        <w:spacing w:before="120" w:after="120"/>
        <w:rPr>
          <w:sz w:val="22"/>
          <w:szCs w:val="22"/>
        </w:rPr>
      </w:pPr>
      <w:r w:rsidRPr="00D151C2">
        <w:rPr>
          <w:sz w:val="22"/>
          <w:szCs w:val="22"/>
        </w:rPr>
        <w:t>DISTRICT:</w:t>
      </w:r>
      <w:r w:rsidRPr="00D151C2">
        <w:rPr>
          <w:sz w:val="22"/>
          <w:szCs w:val="22"/>
          <w:u w:val="single"/>
        </w:rPr>
        <w:t xml:space="preserve"> </w:t>
      </w:r>
      <w:r w:rsidRPr="00D151C2">
        <w:rPr>
          <w:sz w:val="22"/>
          <w:szCs w:val="22"/>
          <w:u w:val="single"/>
        </w:rPr>
        <w:tab/>
      </w:r>
      <w:r w:rsidR="00D151C2">
        <w:rPr>
          <w:sz w:val="22"/>
          <w:szCs w:val="22"/>
          <w:u w:val="single"/>
        </w:rPr>
        <w:tab/>
      </w:r>
      <w:r w:rsidR="00D151C2">
        <w:rPr>
          <w:sz w:val="22"/>
          <w:szCs w:val="22"/>
          <w:u w:val="single"/>
        </w:rPr>
        <w:tab/>
      </w:r>
      <w:r w:rsidR="00D151C2">
        <w:rPr>
          <w:sz w:val="22"/>
          <w:szCs w:val="22"/>
          <w:u w:val="single"/>
        </w:rPr>
        <w:tab/>
      </w:r>
      <w:r w:rsidR="00D151C2">
        <w:rPr>
          <w:sz w:val="22"/>
          <w:szCs w:val="22"/>
          <w:u w:val="single"/>
        </w:rPr>
        <w:tab/>
      </w:r>
      <w:r w:rsidR="00D151C2">
        <w:rPr>
          <w:sz w:val="22"/>
          <w:szCs w:val="22"/>
          <w:u w:val="single"/>
        </w:rPr>
        <w:tab/>
      </w:r>
      <w:r w:rsidR="00D151C2">
        <w:rPr>
          <w:sz w:val="22"/>
          <w:szCs w:val="22"/>
          <w:u w:val="single"/>
        </w:rPr>
        <w:tab/>
      </w:r>
      <w:r w:rsidR="00D151C2">
        <w:rPr>
          <w:sz w:val="22"/>
          <w:szCs w:val="22"/>
          <w:u w:val="single"/>
        </w:rPr>
        <w:tab/>
      </w:r>
      <w:r w:rsidR="00D151C2">
        <w:rPr>
          <w:sz w:val="22"/>
          <w:szCs w:val="22"/>
          <w:u w:val="single"/>
        </w:rPr>
        <w:tab/>
      </w:r>
      <w:r w:rsidRPr="00D151C2">
        <w:rPr>
          <w:sz w:val="22"/>
          <w:szCs w:val="22"/>
        </w:rPr>
        <w:t>DATE:</w:t>
      </w:r>
      <w:r w:rsidR="005C6130" w:rsidRPr="00D151C2">
        <w:rPr>
          <w:spacing w:val="-2"/>
          <w:sz w:val="22"/>
          <w:szCs w:val="22"/>
        </w:rPr>
        <w:t xml:space="preserve"> </w:t>
      </w:r>
      <w:r w:rsidRPr="00D151C2">
        <w:rPr>
          <w:sz w:val="22"/>
          <w:szCs w:val="22"/>
          <w:u w:val="single"/>
        </w:rPr>
        <w:tab/>
      </w:r>
      <w:r w:rsidR="00D151C2">
        <w:rPr>
          <w:sz w:val="22"/>
          <w:szCs w:val="22"/>
          <w:u w:val="single"/>
        </w:rPr>
        <w:tab/>
      </w:r>
      <w:r w:rsidR="00D151C2">
        <w:rPr>
          <w:sz w:val="22"/>
          <w:szCs w:val="22"/>
          <w:u w:val="single"/>
        </w:rPr>
        <w:tab/>
      </w:r>
    </w:p>
    <w:p w14:paraId="24492BAF" w14:textId="77777777" w:rsidR="00566E84" w:rsidRPr="00D151C2" w:rsidRDefault="00566E84" w:rsidP="00D151C2">
      <w:pPr>
        <w:pStyle w:val="BodyText"/>
        <w:spacing w:before="120" w:after="120"/>
        <w:rPr>
          <w:sz w:val="22"/>
          <w:szCs w:val="22"/>
        </w:rPr>
      </w:pPr>
    </w:p>
    <w:p w14:paraId="261D8D8D" w14:textId="42AD8EE6" w:rsidR="00566E84" w:rsidRDefault="00E33FF7" w:rsidP="00D151C2">
      <w:pPr>
        <w:pStyle w:val="BodyText"/>
        <w:spacing w:before="120" w:after="120"/>
        <w:rPr>
          <w:sz w:val="22"/>
          <w:szCs w:val="22"/>
          <w:u w:val="single"/>
        </w:rPr>
      </w:pPr>
      <w:r w:rsidRPr="00D151C2">
        <w:rPr>
          <w:sz w:val="22"/>
          <w:szCs w:val="22"/>
        </w:rPr>
        <w:t>NAME:</w:t>
      </w:r>
      <w:r w:rsidR="00D151C2" w:rsidRPr="00D151C2">
        <w:rPr>
          <w:sz w:val="22"/>
          <w:szCs w:val="22"/>
          <w:u w:val="single"/>
        </w:rPr>
        <w:t xml:space="preserve"> </w:t>
      </w:r>
      <w:r w:rsidR="00D151C2">
        <w:rPr>
          <w:sz w:val="22"/>
          <w:szCs w:val="22"/>
          <w:u w:val="single"/>
        </w:rPr>
        <w:tab/>
      </w:r>
      <w:r w:rsidR="00D151C2">
        <w:rPr>
          <w:sz w:val="22"/>
          <w:szCs w:val="22"/>
          <w:u w:val="single"/>
        </w:rPr>
        <w:tab/>
      </w:r>
      <w:r w:rsidR="00D151C2">
        <w:rPr>
          <w:sz w:val="22"/>
          <w:szCs w:val="22"/>
          <w:u w:val="single"/>
        </w:rPr>
        <w:tab/>
      </w:r>
      <w:r w:rsidR="00D151C2">
        <w:rPr>
          <w:sz w:val="22"/>
          <w:szCs w:val="22"/>
          <w:u w:val="single"/>
        </w:rPr>
        <w:tab/>
      </w:r>
      <w:r w:rsidR="00D151C2">
        <w:rPr>
          <w:sz w:val="22"/>
          <w:szCs w:val="22"/>
          <w:u w:val="single"/>
        </w:rPr>
        <w:tab/>
      </w:r>
      <w:r w:rsidR="00D151C2">
        <w:rPr>
          <w:sz w:val="22"/>
          <w:szCs w:val="22"/>
          <w:u w:val="single"/>
        </w:rPr>
        <w:tab/>
      </w:r>
      <w:r w:rsidR="00D151C2">
        <w:rPr>
          <w:sz w:val="22"/>
          <w:szCs w:val="22"/>
          <w:u w:val="single"/>
        </w:rPr>
        <w:tab/>
      </w:r>
      <w:r w:rsidR="00D151C2">
        <w:rPr>
          <w:sz w:val="22"/>
          <w:szCs w:val="22"/>
          <w:u w:val="single"/>
        </w:rPr>
        <w:tab/>
      </w:r>
      <w:r w:rsidR="00D151C2">
        <w:rPr>
          <w:sz w:val="22"/>
          <w:szCs w:val="22"/>
          <w:u w:val="single"/>
        </w:rPr>
        <w:tab/>
      </w:r>
      <w:r w:rsidRPr="00D151C2">
        <w:rPr>
          <w:sz w:val="22"/>
          <w:szCs w:val="22"/>
        </w:rPr>
        <w:t>AGE</w:t>
      </w:r>
      <w:r w:rsidRPr="00D151C2">
        <w:rPr>
          <w:spacing w:val="-12"/>
          <w:sz w:val="22"/>
          <w:szCs w:val="22"/>
        </w:rPr>
        <w:t xml:space="preserve"> </w:t>
      </w:r>
      <w:r w:rsidRPr="00D151C2">
        <w:rPr>
          <w:sz w:val="22"/>
          <w:szCs w:val="22"/>
        </w:rPr>
        <w:t>(optional):</w:t>
      </w:r>
      <w:r w:rsidRPr="00D151C2">
        <w:rPr>
          <w:sz w:val="22"/>
          <w:szCs w:val="22"/>
          <w:u w:val="single"/>
        </w:rPr>
        <w:t xml:space="preserve"> </w:t>
      </w:r>
      <w:r w:rsidRPr="00D151C2">
        <w:rPr>
          <w:sz w:val="22"/>
          <w:szCs w:val="22"/>
          <w:u w:val="single"/>
        </w:rPr>
        <w:tab/>
      </w:r>
    </w:p>
    <w:p w14:paraId="378F3BC9" w14:textId="77777777" w:rsidR="00D151C2" w:rsidRPr="00D151C2" w:rsidRDefault="00D151C2" w:rsidP="00D151C2">
      <w:pPr>
        <w:pStyle w:val="BodyText"/>
        <w:spacing w:before="120" w:after="120"/>
        <w:rPr>
          <w:sz w:val="22"/>
          <w:szCs w:val="22"/>
        </w:rPr>
      </w:pPr>
    </w:p>
    <w:p w14:paraId="6FA061E4" w14:textId="012E26B8" w:rsidR="00566E84" w:rsidRPr="00D151C2" w:rsidRDefault="00E33FF7" w:rsidP="00D151C2">
      <w:pPr>
        <w:pStyle w:val="BodyText"/>
        <w:spacing w:before="120" w:after="120"/>
        <w:rPr>
          <w:sz w:val="22"/>
          <w:szCs w:val="22"/>
        </w:rPr>
      </w:pPr>
      <w:r w:rsidRPr="00D151C2">
        <w:rPr>
          <w:sz w:val="22"/>
          <w:szCs w:val="22"/>
        </w:rPr>
        <w:t>RESIDENCE</w:t>
      </w:r>
      <w:r w:rsidRPr="00D151C2">
        <w:rPr>
          <w:spacing w:val="-15"/>
          <w:sz w:val="22"/>
          <w:szCs w:val="22"/>
        </w:rPr>
        <w:t xml:space="preserve"> </w:t>
      </w:r>
      <w:r w:rsidRPr="00D151C2">
        <w:rPr>
          <w:sz w:val="22"/>
          <w:szCs w:val="22"/>
        </w:rPr>
        <w:t>ADDRESS:</w:t>
      </w:r>
      <w:r w:rsidR="005C6130" w:rsidRPr="00D151C2">
        <w:rPr>
          <w:sz w:val="22"/>
          <w:szCs w:val="22"/>
        </w:rPr>
        <w:t xml:space="preserve"> </w:t>
      </w:r>
      <w:r w:rsidRPr="00D151C2">
        <w:rPr>
          <w:sz w:val="22"/>
          <w:szCs w:val="22"/>
          <w:u w:val="single"/>
        </w:rPr>
        <w:tab/>
      </w:r>
      <w:r w:rsidR="00D151C2">
        <w:rPr>
          <w:sz w:val="22"/>
          <w:szCs w:val="22"/>
          <w:u w:val="single"/>
        </w:rPr>
        <w:tab/>
      </w:r>
      <w:r w:rsidR="00D151C2">
        <w:rPr>
          <w:sz w:val="22"/>
          <w:szCs w:val="22"/>
          <w:u w:val="single"/>
        </w:rPr>
        <w:tab/>
      </w:r>
      <w:r w:rsidR="00D151C2">
        <w:rPr>
          <w:sz w:val="22"/>
          <w:szCs w:val="22"/>
          <w:u w:val="single"/>
        </w:rPr>
        <w:tab/>
      </w:r>
      <w:r w:rsidR="00D151C2">
        <w:rPr>
          <w:sz w:val="22"/>
          <w:szCs w:val="22"/>
          <w:u w:val="single"/>
        </w:rPr>
        <w:tab/>
      </w:r>
      <w:r w:rsidR="00D151C2">
        <w:rPr>
          <w:sz w:val="22"/>
          <w:szCs w:val="22"/>
          <w:u w:val="single"/>
        </w:rPr>
        <w:tab/>
      </w:r>
      <w:r w:rsidR="00D151C2">
        <w:rPr>
          <w:sz w:val="22"/>
          <w:szCs w:val="22"/>
          <w:u w:val="single"/>
        </w:rPr>
        <w:tab/>
      </w:r>
      <w:r w:rsidR="00D151C2">
        <w:rPr>
          <w:sz w:val="22"/>
          <w:szCs w:val="22"/>
          <w:u w:val="single"/>
        </w:rPr>
        <w:tab/>
      </w:r>
      <w:r w:rsidR="00D151C2">
        <w:rPr>
          <w:sz w:val="22"/>
          <w:szCs w:val="22"/>
          <w:u w:val="single"/>
        </w:rPr>
        <w:tab/>
      </w:r>
      <w:r w:rsidR="00D151C2">
        <w:rPr>
          <w:sz w:val="22"/>
          <w:szCs w:val="22"/>
          <w:u w:val="single"/>
        </w:rPr>
        <w:tab/>
      </w:r>
    </w:p>
    <w:p w14:paraId="76D863E8" w14:textId="77777777" w:rsidR="00566E84" w:rsidRPr="00D151C2" w:rsidRDefault="00566E84" w:rsidP="00D151C2">
      <w:pPr>
        <w:pStyle w:val="BodyText"/>
        <w:spacing w:before="120" w:after="120"/>
        <w:rPr>
          <w:sz w:val="22"/>
          <w:szCs w:val="22"/>
        </w:rPr>
      </w:pPr>
    </w:p>
    <w:p w14:paraId="667DB3B0" w14:textId="695B3605" w:rsidR="00566E84" w:rsidRPr="00D151C2" w:rsidRDefault="00E33FF7" w:rsidP="00D151C2">
      <w:pPr>
        <w:pStyle w:val="BodyText"/>
        <w:spacing w:before="120" w:after="120"/>
        <w:rPr>
          <w:sz w:val="22"/>
          <w:szCs w:val="22"/>
        </w:rPr>
      </w:pPr>
      <w:r w:rsidRPr="00D151C2">
        <w:rPr>
          <w:sz w:val="22"/>
          <w:szCs w:val="22"/>
        </w:rPr>
        <w:t>BUSINESS OR MAILING</w:t>
      </w:r>
      <w:r w:rsidRPr="00D151C2">
        <w:rPr>
          <w:spacing w:val="-22"/>
          <w:sz w:val="22"/>
          <w:szCs w:val="22"/>
        </w:rPr>
        <w:t xml:space="preserve"> </w:t>
      </w:r>
      <w:r w:rsidRPr="00D151C2">
        <w:rPr>
          <w:sz w:val="22"/>
          <w:szCs w:val="22"/>
        </w:rPr>
        <w:t>ADDRESS:</w:t>
      </w:r>
      <w:r w:rsidR="00D151C2" w:rsidRPr="00D151C2">
        <w:rPr>
          <w:sz w:val="22"/>
          <w:szCs w:val="22"/>
          <w:u w:val="single"/>
        </w:rPr>
        <w:t xml:space="preserve"> </w:t>
      </w:r>
      <w:r w:rsidR="00D151C2" w:rsidRPr="00D151C2">
        <w:rPr>
          <w:sz w:val="22"/>
          <w:szCs w:val="22"/>
          <w:u w:val="single"/>
        </w:rPr>
        <w:tab/>
      </w:r>
      <w:r w:rsidR="00D151C2">
        <w:rPr>
          <w:sz w:val="22"/>
          <w:szCs w:val="22"/>
          <w:u w:val="single"/>
        </w:rPr>
        <w:tab/>
      </w:r>
      <w:r w:rsidR="00D151C2">
        <w:rPr>
          <w:sz w:val="22"/>
          <w:szCs w:val="22"/>
          <w:u w:val="single"/>
        </w:rPr>
        <w:tab/>
      </w:r>
      <w:r w:rsidR="00D151C2">
        <w:rPr>
          <w:sz w:val="22"/>
          <w:szCs w:val="22"/>
          <w:u w:val="single"/>
        </w:rPr>
        <w:tab/>
      </w:r>
      <w:r w:rsidR="00D151C2">
        <w:rPr>
          <w:sz w:val="22"/>
          <w:szCs w:val="22"/>
          <w:u w:val="single"/>
        </w:rPr>
        <w:tab/>
      </w:r>
      <w:r w:rsidR="00D151C2">
        <w:rPr>
          <w:sz w:val="22"/>
          <w:szCs w:val="22"/>
          <w:u w:val="single"/>
        </w:rPr>
        <w:tab/>
      </w:r>
      <w:r w:rsidR="00D151C2">
        <w:rPr>
          <w:sz w:val="22"/>
          <w:szCs w:val="22"/>
          <w:u w:val="single"/>
        </w:rPr>
        <w:tab/>
      </w:r>
      <w:r w:rsidR="00D151C2">
        <w:rPr>
          <w:sz w:val="22"/>
          <w:szCs w:val="22"/>
          <w:u w:val="single"/>
        </w:rPr>
        <w:tab/>
      </w:r>
    </w:p>
    <w:p w14:paraId="7F63633D" w14:textId="77777777" w:rsidR="00566E84" w:rsidRPr="00D151C2" w:rsidRDefault="00566E84" w:rsidP="00D151C2">
      <w:pPr>
        <w:pStyle w:val="BodyText"/>
        <w:spacing w:before="120" w:after="120"/>
        <w:rPr>
          <w:sz w:val="22"/>
          <w:szCs w:val="22"/>
        </w:rPr>
      </w:pPr>
    </w:p>
    <w:p w14:paraId="22E3287A" w14:textId="2F5243BB" w:rsidR="00566E84" w:rsidRPr="00D151C2" w:rsidRDefault="00E33FF7" w:rsidP="00D151C2">
      <w:pPr>
        <w:pStyle w:val="BodyText"/>
        <w:spacing w:before="120" w:after="120"/>
        <w:rPr>
          <w:sz w:val="22"/>
          <w:szCs w:val="22"/>
        </w:rPr>
      </w:pPr>
      <w:r w:rsidRPr="00D151C2">
        <w:rPr>
          <w:sz w:val="22"/>
          <w:szCs w:val="22"/>
        </w:rPr>
        <w:t>PHONE</w:t>
      </w:r>
      <w:r w:rsidRPr="00D151C2">
        <w:rPr>
          <w:spacing w:val="-2"/>
          <w:sz w:val="22"/>
          <w:szCs w:val="22"/>
        </w:rPr>
        <w:t xml:space="preserve"> </w:t>
      </w:r>
      <w:r w:rsidRPr="00D151C2">
        <w:rPr>
          <w:sz w:val="22"/>
          <w:szCs w:val="22"/>
        </w:rPr>
        <w:t>(DAYTIME):</w:t>
      </w:r>
      <w:r w:rsidR="00D151C2" w:rsidRPr="00D151C2">
        <w:rPr>
          <w:sz w:val="22"/>
          <w:szCs w:val="22"/>
          <w:u w:val="single"/>
        </w:rPr>
        <w:t xml:space="preserve"> </w:t>
      </w:r>
      <w:r w:rsidR="00D151C2" w:rsidRPr="00D151C2">
        <w:rPr>
          <w:sz w:val="22"/>
          <w:szCs w:val="22"/>
          <w:u w:val="single"/>
        </w:rPr>
        <w:tab/>
      </w:r>
      <w:r w:rsidR="00D151C2">
        <w:rPr>
          <w:sz w:val="22"/>
          <w:szCs w:val="22"/>
          <w:u w:val="single"/>
        </w:rPr>
        <w:tab/>
      </w:r>
      <w:r w:rsidR="00D151C2">
        <w:rPr>
          <w:sz w:val="22"/>
          <w:szCs w:val="22"/>
          <w:u w:val="single"/>
        </w:rPr>
        <w:tab/>
      </w:r>
      <w:r w:rsidR="00D151C2">
        <w:rPr>
          <w:sz w:val="22"/>
          <w:szCs w:val="22"/>
          <w:u w:val="single"/>
        </w:rPr>
        <w:tab/>
      </w:r>
      <w:r w:rsidRPr="00D151C2">
        <w:rPr>
          <w:sz w:val="22"/>
          <w:szCs w:val="22"/>
        </w:rPr>
        <w:t>PHONE</w:t>
      </w:r>
      <w:r w:rsidRPr="00D151C2">
        <w:rPr>
          <w:spacing w:val="-1"/>
          <w:sz w:val="22"/>
          <w:szCs w:val="22"/>
        </w:rPr>
        <w:t xml:space="preserve"> </w:t>
      </w:r>
      <w:r w:rsidRPr="00D151C2">
        <w:rPr>
          <w:sz w:val="22"/>
          <w:szCs w:val="22"/>
        </w:rPr>
        <w:t>(EVENING):</w:t>
      </w:r>
      <w:r w:rsidR="005C6130" w:rsidRPr="00D151C2">
        <w:rPr>
          <w:sz w:val="22"/>
          <w:szCs w:val="22"/>
        </w:rPr>
        <w:t xml:space="preserve"> </w:t>
      </w:r>
      <w:r w:rsidR="00D151C2" w:rsidRPr="00D151C2">
        <w:rPr>
          <w:sz w:val="22"/>
          <w:szCs w:val="22"/>
          <w:u w:val="single"/>
        </w:rPr>
        <w:tab/>
      </w:r>
      <w:r w:rsidR="00D151C2">
        <w:rPr>
          <w:sz w:val="22"/>
          <w:szCs w:val="22"/>
          <w:u w:val="single"/>
        </w:rPr>
        <w:tab/>
      </w:r>
      <w:r w:rsidR="00D151C2">
        <w:rPr>
          <w:sz w:val="22"/>
          <w:szCs w:val="22"/>
          <w:u w:val="single"/>
        </w:rPr>
        <w:tab/>
      </w:r>
      <w:r w:rsidR="00D151C2">
        <w:rPr>
          <w:sz w:val="22"/>
          <w:szCs w:val="22"/>
          <w:u w:val="single"/>
        </w:rPr>
        <w:tab/>
      </w:r>
    </w:p>
    <w:p w14:paraId="7F9499F9" w14:textId="77777777" w:rsidR="00566E84" w:rsidRPr="00D151C2" w:rsidRDefault="00566E84" w:rsidP="00D151C2">
      <w:pPr>
        <w:pStyle w:val="BodyText"/>
        <w:spacing w:before="120" w:after="120"/>
        <w:rPr>
          <w:sz w:val="22"/>
          <w:szCs w:val="22"/>
        </w:rPr>
      </w:pPr>
    </w:p>
    <w:p w14:paraId="02E3D481" w14:textId="66F7E075" w:rsidR="00566E84" w:rsidRPr="00D151C2" w:rsidRDefault="00E33FF7" w:rsidP="00D151C2">
      <w:pPr>
        <w:pStyle w:val="BodyText"/>
        <w:spacing w:before="120" w:after="120"/>
        <w:rPr>
          <w:sz w:val="22"/>
          <w:szCs w:val="22"/>
        </w:rPr>
      </w:pPr>
      <w:r w:rsidRPr="00D151C2">
        <w:rPr>
          <w:sz w:val="22"/>
          <w:szCs w:val="22"/>
        </w:rPr>
        <w:t>E-MAIL:</w:t>
      </w:r>
      <w:r w:rsidR="005C6130" w:rsidRPr="00D151C2">
        <w:rPr>
          <w:sz w:val="22"/>
          <w:szCs w:val="22"/>
        </w:rPr>
        <w:t xml:space="preserve"> </w:t>
      </w:r>
      <w:r w:rsidR="00D151C2" w:rsidRPr="00D151C2">
        <w:rPr>
          <w:sz w:val="22"/>
          <w:szCs w:val="22"/>
          <w:u w:val="single"/>
        </w:rPr>
        <w:tab/>
      </w:r>
      <w:r w:rsidR="00D151C2">
        <w:rPr>
          <w:sz w:val="22"/>
          <w:szCs w:val="22"/>
          <w:u w:val="single"/>
        </w:rPr>
        <w:tab/>
      </w:r>
      <w:r w:rsidR="00D151C2">
        <w:rPr>
          <w:sz w:val="22"/>
          <w:szCs w:val="22"/>
          <w:u w:val="single"/>
        </w:rPr>
        <w:tab/>
      </w:r>
      <w:r w:rsidR="00D151C2">
        <w:rPr>
          <w:sz w:val="22"/>
          <w:szCs w:val="22"/>
          <w:u w:val="single"/>
        </w:rPr>
        <w:tab/>
      </w:r>
      <w:r w:rsidR="00D151C2">
        <w:rPr>
          <w:sz w:val="22"/>
          <w:szCs w:val="22"/>
          <w:u w:val="single"/>
        </w:rPr>
        <w:tab/>
      </w:r>
      <w:r w:rsidR="00D151C2">
        <w:rPr>
          <w:sz w:val="22"/>
          <w:szCs w:val="22"/>
          <w:u w:val="single"/>
        </w:rPr>
        <w:tab/>
      </w:r>
      <w:r w:rsidR="00D151C2">
        <w:rPr>
          <w:sz w:val="22"/>
          <w:szCs w:val="22"/>
          <w:u w:val="single"/>
        </w:rPr>
        <w:tab/>
      </w:r>
      <w:r w:rsidR="00D151C2">
        <w:rPr>
          <w:sz w:val="22"/>
          <w:szCs w:val="22"/>
          <w:u w:val="single"/>
        </w:rPr>
        <w:tab/>
      </w:r>
      <w:r w:rsidR="00D151C2">
        <w:rPr>
          <w:sz w:val="22"/>
          <w:szCs w:val="22"/>
          <w:u w:val="single"/>
        </w:rPr>
        <w:tab/>
      </w:r>
      <w:r w:rsidR="00D151C2">
        <w:rPr>
          <w:sz w:val="22"/>
          <w:szCs w:val="22"/>
          <w:u w:val="single"/>
        </w:rPr>
        <w:tab/>
      </w:r>
    </w:p>
    <w:p w14:paraId="795C13D4" w14:textId="77777777" w:rsidR="00566E84" w:rsidRPr="00D151C2" w:rsidRDefault="00566E84" w:rsidP="00606DF8">
      <w:pPr>
        <w:pStyle w:val="BodyText"/>
        <w:rPr>
          <w:sz w:val="22"/>
          <w:szCs w:val="22"/>
        </w:rPr>
      </w:pPr>
    </w:p>
    <w:tbl>
      <w:tblPr>
        <w:tblW w:w="0" w:type="auto"/>
        <w:tblInd w:w="105"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left w:w="0" w:type="dxa"/>
          <w:right w:w="0" w:type="dxa"/>
        </w:tblCellMar>
        <w:tblLook w:val="01E0" w:firstRow="1" w:lastRow="1" w:firstColumn="1" w:lastColumn="1" w:noHBand="0" w:noVBand="0"/>
      </w:tblPr>
      <w:tblGrid>
        <w:gridCol w:w="5508"/>
        <w:gridCol w:w="1800"/>
        <w:gridCol w:w="1440"/>
        <w:gridCol w:w="1620"/>
      </w:tblGrid>
      <w:tr w:rsidR="00566E84" w:rsidRPr="00D151C2" w14:paraId="0FA0EC54" w14:textId="77777777">
        <w:trPr>
          <w:trHeight w:hRule="exact" w:val="434"/>
        </w:trPr>
        <w:tc>
          <w:tcPr>
            <w:tcW w:w="10368" w:type="dxa"/>
            <w:gridSpan w:val="4"/>
            <w:tcBorders>
              <w:bottom w:val="single" w:sz="4" w:space="0" w:color="000000"/>
            </w:tcBorders>
            <w:shd w:val="clear" w:color="auto" w:fill="A6A6A6"/>
          </w:tcPr>
          <w:p w14:paraId="5C71AA58" w14:textId="77777777" w:rsidR="00566E84" w:rsidRPr="00D151C2" w:rsidRDefault="00E33FF7" w:rsidP="00D151C2">
            <w:pPr>
              <w:pStyle w:val="TableParagraph"/>
              <w:jc w:val="center"/>
              <w:rPr>
                <w:b/>
                <w:bCs/>
              </w:rPr>
            </w:pPr>
            <w:bookmarkStart w:id="83" w:name="EDUCATION"/>
            <w:bookmarkEnd w:id="83"/>
            <w:r w:rsidRPr="00D151C2">
              <w:rPr>
                <w:b/>
                <w:bCs/>
              </w:rPr>
              <w:t>EDUCATION</w:t>
            </w:r>
          </w:p>
        </w:tc>
      </w:tr>
      <w:tr w:rsidR="00566E84" w:rsidRPr="00D151C2" w14:paraId="3DF41509" w14:textId="77777777">
        <w:trPr>
          <w:trHeight w:hRule="exact" w:val="360"/>
        </w:trPr>
        <w:tc>
          <w:tcPr>
            <w:tcW w:w="5508" w:type="dxa"/>
            <w:tcBorders>
              <w:top w:val="single" w:sz="4" w:space="0" w:color="000000"/>
              <w:bottom w:val="single" w:sz="4" w:space="0" w:color="000000"/>
              <w:right w:val="single" w:sz="4" w:space="0" w:color="000000"/>
            </w:tcBorders>
          </w:tcPr>
          <w:p w14:paraId="2B971DBF" w14:textId="77777777" w:rsidR="00566E84" w:rsidRPr="00D151C2" w:rsidRDefault="00E33FF7" w:rsidP="00D151C2">
            <w:pPr>
              <w:pStyle w:val="TableParagraph"/>
              <w:jc w:val="center"/>
              <w:rPr>
                <w:b/>
                <w:bCs/>
              </w:rPr>
            </w:pPr>
            <w:r w:rsidRPr="00D151C2">
              <w:rPr>
                <w:b/>
                <w:bCs/>
              </w:rPr>
              <w:t>Institution</w:t>
            </w:r>
          </w:p>
        </w:tc>
        <w:tc>
          <w:tcPr>
            <w:tcW w:w="1800" w:type="dxa"/>
            <w:tcBorders>
              <w:top w:val="single" w:sz="4" w:space="0" w:color="000000"/>
              <w:left w:val="single" w:sz="4" w:space="0" w:color="000000"/>
              <w:bottom w:val="single" w:sz="4" w:space="0" w:color="000000"/>
              <w:right w:val="single" w:sz="4" w:space="0" w:color="000000"/>
            </w:tcBorders>
          </w:tcPr>
          <w:p w14:paraId="5F5CE9F3" w14:textId="77777777" w:rsidR="00566E84" w:rsidRPr="00D151C2" w:rsidRDefault="00E33FF7" w:rsidP="00D151C2">
            <w:pPr>
              <w:pStyle w:val="TableParagraph"/>
              <w:jc w:val="center"/>
              <w:rPr>
                <w:b/>
                <w:bCs/>
              </w:rPr>
            </w:pPr>
            <w:r w:rsidRPr="00D151C2">
              <w:rPr>
                <w:b/>
                <w:bCs/>
              </w:rPr>
              <w:t>Major</w:t>
            </w:r>
          </w:p>
        </w:tc>
        <w:tc>
          <w:tcPr>
            <w:tcW w:w="1440" w:type="dxa"/>
            <w:tcBorders>
              <w:top w:val="single" w:sz="4" w:space="0" w:color="000000"/>
              <w:left w:val="single" w:sz="4" w:space="0" w:color="000000"/>
              <w:bottom w:val="single" w:sz="4" w:space="0" w:color="000000"/>
              <w:right w:val="single" w:sz="4" w:space="0" w:color="000000"/>
            </w:tcBorders>
          </w:tcPr>
          <w:p w14:paraId="0A87E6A6" w14:textId="77777777" w:rsidR="00566E84" w:rsidRPr="00D151C2" w:rsidRDefault="00E33FF7" w:rsidP="00D151C2">
            <w:pPr>
              <w:pStyle w:val="TableParagraph"/>
              <w:jc w:val="center"/>
              <w:rPr>
                <w:b/>
                <w:bCs/>
              </w:rPr>
            </w:pPr>
            <w:r w:rsidRPr="00D151C2">
              <w:rPr>
                <w:b/>
                <w:bCs/>
              </w:rPr>
              <w:t>Degree</w:t>
            </w:r>
          </w:p>
        </w:tc>
        <w:tc>
          <w:tcPr>
            <w:tcW w:w="1620" w:type="dxa"/>
            <w:tcBorders>
              <w:top w:val="single" w:sz="4" w:space="0" w:color="000000"/>
              <w:left w:val="single" w:sz="4" w:space="0" w:color="000000"/>
              <w:bottom w:val="single" w:sz="4" w:space="0" w:color="000000"/>
            </w:tcBorders>
          </w:tcPr>
          <w:p w14:paraId="1AA819D7" w14:textId="77777777" w:rsidR="00566E84" w:rsidRPr="00D151C2" w:rsidRDefault="00E33FF7" w:rsidP="00D151C2">
            <w:pPr>
              <w:pStyle w:val="TableParagraph"/>
              <w:jc w:val="center"/>
              <w:rPr>
                <w:b/>
                <w:bCs/>
              </w:rPr>
            </w:pPr>
            <w:r w:rsidRPr="00D151C2">
              <w:rPr>
                <w:b/>
                <w:bCs/>
              </w:rPr>
              <w:t>Year</w:t>
            </w:r>
          </w:p>
        </w:tc>
      </w:tr>
      <w:tr w:rsidR="00566E84" w:rsidRPr="00D151C2" w14:paraId="58014467" w14:textId="77777777" w:rsidTr="00D151C2">
        <w:trPr>
          <w:trHeight w:val="576"/>
        </w:trPr>
        <w:tc>
          <w:tcPr>
            <w:tcW w:w="5508" w:type="dxa"/>
            <w:tcBorders>
              <w:top w:val="single" w:sz="4" w:space="0" w:color="000000"/>
              <w:bottom w:val="single" w:sz="4" w:space="0" w:color="000000"/>
              <w:right w:val="single" w:sz="4" w:space="0" w:color="000000"/>
            </w:tcBorders>
          </w:tcPr>
          <w:p w14:paraId="57D7E27E" w14:textId="77777777" w:rsidR="00566E84" w:rsidRPr="00D151C2" w:rsidRDefault="00566E84" w:rsidP="00606DF8"/>
        </w:tc>
        <w:tc>
          <w:tcPr>
            <w:tcW w:w="1800" w:type="dxa"/>
            <w:tcBorders>
              <w:top w:val="single" w:sz="4" w:space="0" w:color="000000"/>
              <w:left w:val="single" w:sz="4" w:space="0" w:color="000000"/>
              <w:bottom w:val="single" w:sz="4" w:space="0" w:color="000000"/>
              <w:right w:val="single" w:sz="4" w:space="0" w:color="000000"/>
            </w:tcBorders>
          </w:tcPr>
          <w:p w14:paraId="1018EF04" w14:textId="77777777" w:rsidR="00566E84" w:rsidRPr="00D151C2" w:rsidRDefault="00566E84" w:rsidP="00606DF8"/>
        </w:tc>
        <w:tc>
          <w:tcPr>
            <w:tcW w:w="1440" w:type="dxa"/>
            <w:tcBorders>
              <w:top w:val="single" w:sz="4" w:space="0" w:color="000000"/>
              <w:left w:val="single" w:sz="4" w:space="0" w:color="000000"/>
              <w:bottom w:val="single" w:sz="4" w:space="0" w:color="000000"/>
              <w:right w:val="single" w:sz="4" w:space="0" w:color="000000"/>
            </w:tcBorders>
          </w:tcPr>
          <w:p w14:paraId="27962DDE" w14:textId="77777777" w:rsidR="00566E84" w:rsidRPr="00D151C2" w:rsidRDefault="00566E84" w:rsidP="00606DF8"/>
        </w:tc>
        <w:tc>
          <w:tcPr>
            <w:tcW w:w="1620" w:type="dxa"/>
            <w:tcBorders>
              <w:top w:val="single" w:sz="4" w:space="0" w:color="000000"/>
              <w:left w:val="single" w:sz="4" w:space="0" w:color="000000"/>
              <w:bottom w:val="single" w:sz="4" w:space="0" w:color="000000"/>
            </w:tcBorders>
          </w:tcPr>
          <w:p w14:paraId="476A6714" w14:textId="77777777" w:rsidR="00566E84" w:rsidRPr="00D151C2" w:rsidRDefault="00566E84" w:rsidP="00606DF8"/>
        </w:tc>
      </w:tr>
      <w:tr w:rsidR="00566E84" w:rsidRPr="00D151C2" w14:paraId="0B7EE1B4" w14:textId="77777777" w:rsidTr="00D151C2">
        <w:trPr>
          <w:trHeight w:val="576"/>
        </w:trPr>
        <w:tc>
          <w:tcPr>
            <w:tcW w:w="5508" w:type="dxa"/>
            <w:tcBorders>
              <w:top w:val="single" w:sz="4" w:space="0" w:color="000000"/>
              <w:right w:val="single" w:sz="4" w:space="0" w:color="000000"/>
            </w:tcBorders>
          </w:tcPr>
          <w:p w14:paraId="43AA10F7" w14:textId="77777777" w:rsidR="00566E84" w:rsidRPr="00D151C2" w:rsidRDefault="00566E84" w:rsidP="00606DF8"/>
        </w:tc>
        <w:tc>
          <w:tcPr>
            <w:tcW w:w="1800" w:type="dxa"/>
            <w:tcBorders>
              <w:top w:val="single" w:sz="4" w:space="0" w:color="000000"/>
              <w:left w:val="single" w:sz="4" w:space="0" w:color="000000"/>
              <w:right w:val="single" w:sz="4" w:space="0" w:color="000000"/>
            </w:tcBorders>
          </w:tcPr>
          <w:p w14:paraId="6E599CA2" w14:textId="77777777" w:rsidR="00566E84" w:rsidRPr="00D151C2" w:rsidRDefault="00566E84" w:rsidP="00606DF8"/>
        </w:tc>
        <w:tc>
          <w:tcPr>
            <w:tcW w:w="1440" w:type="dxa"/>
            <w:tcBorders>
              <w:top w:val="single" w:sz="4" w:space="0" w:color="000000"/>
              <w:left w:val="single" w:sz="4" w:space="0" w:color="000000"/>
              <w:right w:val="single" w:sz="4" w:space="0" w:color="000000"/>
            </w:tcBorders>
          </w:tcPr>
          <w:p w14:paraId="7EDAE8EF" w14:textId="77777777" w:rsidR="00566E84" w:rsidRPr="00D151C2" w:rsidRDefault="00566E84" w:rsidP="00606DF8"/>
        </w:tc>
        <w:tc>
          <w:tcPr>
            <w:tcW w:w="1620" w:type="dxa"/>
            <w:tcBorders>
              <w:top w:val="single" w:sz="4" w:space="0" w:color="000000"/>
              <w:left w:val="single" w:sz="4" w:space="0" w:color="000000"/>
            </w:tcBorders>
          </w:tcPr>
          <w:p w14:paraId="2F272338" w14:textId="77777777" w:rsidR="00566E84" w:rsidRPr="00D151C2" w:rsidRDefault="00566E84" w:rsidP="00606DF8"/>
        </w:tc>
      </w:tr>
    </w:tbl>
    <w:p w14:paraId="1DA57F60" w14:textId="77777777" w:rsidR="00566E84" w:rsidRPr="00D151C2" w:rsidRDefault="00566E84" w:rsidP="00606DF8">
      <w:pPr>
        <w:pStyle w:val="BodyText"/>
        <w:rPr>
          <w:sz w:val="22"/>
          <w:szCs w:val="22"/>
        </w:rPr>
      </w:pPr>
    </w:p>
    <w:tbl>
      <w:tblPr>
        <w:tblW w:w="0" w:type="auto"/>
        <w:tblInd w:w="105"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left w:w="0" w:type="dxa"/>
          <w:right w:w="0" w:type="dxa"/>
        </w:tblCellMar>
        <w:tblLook w:val="01E0" w:firstRow="1" w:lastRow="1" w:firstColumn="1" w:lastColumn="1" w:noHBand="0" w:noVBand="0"/>
      </w:tblPr>
      <w:tblGrid>
        <w:gridCol w:w="3438"/>
        <w:gridCol w:w="2430"/>
        <w:gridCol w:w="2700"/>
        <w:gridCol w:w="900"/>
        <w:gridCol w:w="900"/>
      </w:tblGrid>
      <w:tr w:rsidR="00566E84" w:rsidRPr="00D151C2" w14:paraId="2F7048CD" w14:textId="77777777">
        <w:trPr>
          <w:trHeight w:hRule="exact" w:val="434"/>
        </w:trPr>
        <w:tc>
          <w:tcPr>
            <w:tcW w:w="10368" w:type="dxa"/>
            <w:gridSpan w:val="5"/>
            <w:tcBorders>
              <w:bottom w:val="single" w:sz="4" w:space="0" w:color="000000"/>
            </w:tcBorders>
            <w:shd w:val="clear" w:color="auto" w:fill="A6A6A6"/>
          </w:tcPr>
          <w:p w14:paraId="71143633" w14:textId="77777777" w:rsidR="00566E84" w:rsidRPr="00D151C2" w:rsidRDefault="00E33FF7" w:rsidP="00D151C2">
            <w:pPr>
              <w:pStyle w:val="TableParagraph"/>
              <w:jc w:val="center"/>
              <w:rPr>
                <w:b/>
                <w:bCs/>
              </w:rPr>
            </w:pPr>
            <w:bookmarkStart w:id="84" w:name="WORK_/_VOLUNTEER_EXPERIENCE"/>
            <w:bookmarkEnd w:id="84"/>
            <w:r w:rsidRPr="00D151C2">
              <w:rPr>
                <w:b/>
                <w:bCs/>
              </w:rPr>
              <w:t>WORK / VOLUNTEER EXPERIENCE</w:t>
            </w:r>
          </w:p>
        </w:tc>
      </w:tr>
      <w:tr w:rsidR="00566E84" w:rsidRPr="00D151C2" w14:paraId="0CCE924B" w14:textId="77777777">
        <w:trPr>
          <w:trHeight w:hRule="exact" w:val="360"/>
        </w:trPr>
        <w:tc>
          <w:tcPr>
            <w:tcW w:w="3438" w:type="dxa"/>
            <w:tcBorders>
              <w:top w:val="single" w:sz="4" w:space="0" w:color="000000"/>
              <w:bottom w:val="single" w:sz="4" w:space="0" w:color="000000"/>
              <w:right w:val="single" w:sz="4" w:space="0" w:color="000000"/>
            </w:tcBorders>
          </w:tcPr>
          <w:p w14:paraId="01A5A722" w14:textId="77777777" w:rsidR="00566E84" w:rsidRPr="00D151C2" w:rsidRDefault="00E33FF7" w:rsidP="00D151C2">
            <w:pPr>
              <w:pStyle w:val="TableParagraph"/>
              <w:jc w:val="center"/>
              <w:rPr>
                <w:b/>
                <w:bCs/>
              </w:rPr>
            </w:pPr>
            <w:r w:rsidRPr="00D151C2">
              <w:rPr>
                <w:b/>
                <w:bCs/>
              </w:rPr>
              <w:t>Organization</w:t>
            </w:r>
          </w:p>
        </w:tc>
        <w:tc>
          <w:tcPr>
            <w:tcW w:w="2430" w:type="dxa"/>
            <w:tcBorders>
              <w:top w:val="single" w:sz="4" w:space="0" w:color="000000"/>
              <w:left w:val="single" w:sz="4" w:space="0" w:color="000000"/>
              <w:bottom w:val="single" w:sz="4" w:space="0" w:color="000000"/>
              <w:right w:val="single" w:sz="4" w:space="0" w:color="000000"/>
            </w:tcBorders>
          </w:tcPr>
          <w:p w14:paraId="4B0981D7" w14:textId="77777777" w:rsidR="00566E84" w:rsidRPr="00D151C2" w:rsidRDefault="00E33FF7" w:rsidP="00D151C2">
            <w:pPr>
              <w:pStyle w:val="TableParagraph"/>
              <w:jc w:val="center"/>
              <w:rPr>
                <w:b/>
                <w:bCs/>
              </w:rPr>
            </w:pPr>
            <w:r w:rsidRPr="00D151C2">
              <w:rPr>
                <w:b/>
                <w:bCs/>
              </w:rPr>
              <w:t>City</w:t>
            </w:r>
          </w:p>
        </w:tc>
        <w:tc>
          <w:tcPr>
            <w:tcW w:w="2700" w:type="dxa"/>
            <w:tcBorders>
              <w:top w:val="single" w:sz="4" w:space="0" w:color="000000"/>
              <w:left w:val="single" w:sz="4" w:space="0" w:color="000000"/>
              <w:bottom w:val="single" w:sz="4" w:space="0" w:color="000000"/>
              <w:right w:val="single" w:sz="4" w:space="0" w:color="000000"/>
            </w:tcBorders>
          </w:tcPr>
          <w:p w14:paraId="46C701AD" w14:textId="77777777" w:rsidR="00566E84" w:rsidRPr="00D151C2" w:rsidRDefault="00E33FF7" w:rsidP="00D151C2">
            <w:pPr>
              <w:pStyle w:val="TableParagraph"/>
              <w:jc w:val="center"/>
              <w:rPr>
                <w:b/>
                <w:bCs/>
              </w:rPr>
            </w:pPr>
            <w:r w:rsidRPr="00D151C2">
              <w:rPr>
                <w:b/>
                <w:bCs/>
              </w:rPr>
              <w:t>Position</w:t>
            </w:r>
          </w:p>
        </w:tc>
        <w:tc>
          <w:tcPr>
            <w:tcW w:w="900" w:type="dxa"/>
            <w:tcBorders>
              <w:top w:val="single" w:sz="4" w:space="0" w:color="000000"/>
              <w:left w:val="single" w:sz="4" w:space="0" w:color="000000"/>
              <w:bottom w:val="single" w:sz="4" w:space="0" w:color="000000"/>
              <w:right w:val="single" w:sz="4" w:space="0" w:color="000000"/>
            </w:tcBorders>
          </w:tcPr>
          <w:p w14:paraId="5B9836B8" w14:textId="77777777" w:rsidR="00566E84" w:rsidRPr="00D151C2" w:rsidRDefault="00E33FF7" w:rsidP="00D151C2">
            <w:pPr>
              <w:pStyle w:val="TableParagraph"/>
              <w:jc w:val="center"/>
              <w:rPr>
                <w:b/>
                <w:bCs/>
              </w:rPr>
            </w:pPr>
            <w:r w:rsidRPr="00D151C2">
              <w:rPr>
                <w:b/>
                <w:bCs/>
              </w:rPr>
              <w:t>From</w:t>
            </w:r>
          </w:p>
        </w:tc>
        <w:tc>
          <w:tcPr>
            <w:tcW w:w="900" w:type="dxa"/>
            <w:tcBorders>
              <w:top w:val="single" w:sz="4" w:space="0" w:color="000000"/>
              <w:left w:val="single" w:sz="4" w:space="0" w:color="000000"/>
              <w:bottom w:val="single" w:sz="4" w:space="0" w:color="000000"/>
            </w:tcBorders>
          </w:tcPr>
          <w:p w14:paraId="797807C2" w14:textId="77777777" w:rsidR="00566E84" w:rsidRPr="00D151C2" w:rsidRDefault="00E33FF7" w:rsidP="00D151C2">
            <w:pPr>
              <w:pStyle w:val="TableParagraph"/>
              <w:jc w:val="center"/>
              <w:rPr>
                <w:b/>
                <w:bCs/>
              </w:rPr>
            </w:pPr>
            <w:r w:rsidRPr="00D151C2">
              <w:rPr>
                <w:b/>
                <w:bCs/>
              </w:rPr>
              <w:t>To</w:t>
            </w:r>
          </w:p>
        </w:tc>
      </w:tr>
      <w:tr w:rsidR="00566E84" w:rsidRPr="00D151C2" w14:paraId="087703F7" w14:textId="77777777" w:rsidTr="00D151C2">
        <w:trPr>
          <w:trHeight w:val="576"/>
        </w:trPr>
        <w:tc>
          <w:tcPr>
            <w:tcW w:w="3438" w:type="dxa"/>
            <w:tcBorders>
              <w:top w:val="single" w:sz="4" w:space="0" w:color="000000"/>
              <w:bottom w:val="single" w:sz="4" w:space="0" w:color="000000"/>
              <w:right w:val="single" w:sz="4" w:space="0" w:color="000000"/>
            </w:tcBorders>
          </w:tcPr>
          <w:p w14:paraId="6BCF019D" w14:textId="77777777" w:rsidR="00566E84" w:rsidRPr="00D151C2" w:rsidRDefault="00566E84" w:rsidP="00606DF8"/>
        </w:tc>
        <w:tc>
          <w:tcPr>
            <w:tcW w:w="2430" w:type="dxa"/>
            <w:tcBorders>
              <w:top w:val="single" w:sz="4" w:space="0" w:color="000000"/>
              <w:left w:val="single" w:sz="4" w:space="0" w:color="000000"/>
              <w:bottom w:val="single" w:sz="4" w:space="0" w:color="000000"/>
              <w:right w:val="single" w:sz="4" w:space="0" w:color="000000"/>
            </w:tcBorders>
          </w:tcPr>
          <w:p w14:paraId="7F7DD0FA" w14:textId="77777777" w:rsidR="00566E84" w:rsidRPr="00D151C2" w:rsidRDefault="00566E84" w:rsidP="00606DF8"/>
        </w:tc>
        <w:tc>
          <w:tcPr>
            <w:tcW w:w="2700" w:type="dxa"/>
            <w:tcBorders>
              <w:top w:val="single" w:sz="4" w:space="0" w:color="000000"/>
              <w:left w:val="single" w:sz="4" w:space="0" w:color="000000"/>
              <w:bottom w:val="single" w:sz="4" w:space="0" w:color="000000"/>
              <w:right w:val="single" w:sz="4" w:space="0" w:color="000000"/>
            </w:tcBorders>
          </w:tcPr>
          <w:p w14:paraId="18C70B39" w14:textId="77777777" w:rsidR="00566E84" w:rsidRPr="00D151C2" w:rsidRDefault="00566E84" w:rsidP="00606DF8"/>
        </w:tc>
        <w:tc>
          <w:tcPr>
            <w:tcW w:w="900" w:type="dxa"/>
            <w:tcBorders>
              <w:top w:val="single" w:sz="4" w:space="0" w:color="000000"/>
              <w:left w:val="single" w:sz="4" w:space="0" w:color="000000"/>
              <w:bottom w:val="single" w:sz="4" w:space="0" w:color="000000"/>
              <w:right w:val="single" w:sz="4" w:space="0" w:color="000000"/>
            </w:tcBorders>
          </w:tcPr>
          <w:p w14:paraId="27063BB0" w14:textId="77777777" w:rsidR="00566E84" w:rsidRPr="00D151C2" w:rsidRDefault="00566E84" w:rsidP="00606DF8"/>
        </w:tc>
        <w:tc>
          <w:tcPr>
            <w:tcW w:w="900" w:type="dxa"/>
            <w:tcBorders>
              <w:top w:val="single" w:sz="4" w:space="0" w:color="000000"/>
              <w:left w:val="single" w:sz="4" w:space="0" w:color="000000"/>
              <w:bottom w:val="single" w:sz="4" w:space="0" w:color="000000"/>
            </w:tcBorders>
          </w:tcPr>
          <w:p w14:paraId="352C8855" w14:textId="77777777" w:rsidR="00566E84" w:rsidRPr="00D151C2" w:rsidRDefault="00566E84" w:rsidP="00606DF8"/>
        </w:tc>
      </w:tr>
      <w:tr w:rsidR="00566E84" w:rsidRPr="00D151C2" w14:paraId="4BAED2E6" w14:textId="77777777" w:rsidTr="00D151C2">
        <w:trPr>
          <w:trHeight w:val="576"/>
        </w:trPr>
        <w:tc>
          <w:tcPr>
            <w:tcW w:w="3438" w:type="dxa"/>
            <w:tcBorders>
              <w:top w:val="single" w:sz="4" w:space="0" w:color="000000"/>
              <w:bottom w:val="single" w:sz="4" w:space="0" w:color="000000"/>
              <w:right w:val="single" w:sz="4" w:space="0" w:color="000000"/>
            </w:tcBorders>
          </w:tcPr>
          <w:p w14:paraId="58DFE176" w14:textId="77777777" w:rsidR="00566E84" w:rsidRPr="00D151C2" w:rsidRDefault="00566E84" w:rsidP="00606DF8"/>
        </w:tc>
        <w:tc>
          <w:tcPr>
            <w:tcW w:w="2430" w:type="dxa"/>
            <w:tcBorders>
              <w:top w:val="single" w:sz="4" w:space="0" w:color="000000"/>
              <w:left w:val="single" w:sz="4" w:space="0" w:color="000000"/>
              <w:bottom w:val="single" w:sz="4" w:space="0" w:color="000000"/>
              <w:right w:val="single" w:sz="4" w:space="0" w:color="000000"/>
            </w:tcBorders>
          </w:tcPr>
          <w:p w14:paraId="1FD957B1" w14:textId="77777777" w:rsidR="00566E84" w:rsidRPr="00D151C2" w:rsidRDefault="00566E84" w:rsidP="00606DF8"/>
        </w:tc>
        <w:tc>
          <w:tcPr>
            <w:tcW w:w="2700" w:type="dxa"/>
            <w:tcBorders>
              <w:top w:val="single" w:sz="4" w:space="0" w:color="000000"/>
              <w:left w:val="single" w:sz="4" w:space="0" w:color="000000"/>
              <w:bottom w:val="single" w:sz="4" w:space="0" w:color="000000"/>
              <w:right w:val="single" w:sz="4" w:space="0" w:color="000000"/>
            </w:tcBorders>
          </w:tcPr>
          <w:p w14:paraId="7005E363" w14:textId="77777777" w:rsidR="00566E84" w:rsidRPr="00D151C2" w:rsidRDefault="00566E84" w:rsidP="00606DF8"/>
        </w:tc>
        <w:tc>
          <w:tcPr>
            <w:tcW w:w="900" w:type="dxa"/>
            <w:tcBorders>
              <w:top w:val="single" w:sz="4" w:space="0" w:color="000000"/>
              <w:left w:val="single" w:sz="4" w:space="0" w:color="000000"/>
              <w:bottom w:val="single" w:sz="4" w:space="0" w:color="000000"/>
              <w:right w:val="single" w:sz="4" w:space="0" w:color="000000"/>
            </w:tcBorders>
          </w:tcPr>
          <w:p w14:paraId="2CF12EBF" w14:textId="77777777" w:rsidR="00566E84" w:rsidRPr="00D151C2" w:rsidRDefault="00566E84" w:rsidP="00606DF8"/>
        </w:tc>
        <w:tc>
          <w:tcPr>
            <w:tcW w:w="900" w:type="dxa"/>
            <w:tcBorders>
              <w:top w:val="single" w:sz="4" w:space="0" w:color="000000"/>
              <w:left w:val="single" w:sz="4" w:space="0" w:color="000000"/>
              <w:bottom w:val="single" w:sz="4" w:space="0" w:color="000000"/>
            </w:tcBorders>
          </w:tcPr>
          <w:p w14:paraId="3B9B30E0" w14:textId="77777777" w:rsidR="00566E84" w:rsidRPr="00D151C2" w:rsidRDefault="00566E84" w:rsidP="00606DF8"/>
        </w:tc>
      </w:tr>
      <w:tr w:rsidR="00566E84" w:rsidRPr="00D151C2" w14:paraId="7B96CF78" w14:textId="77777777" w:rsidTr="00D151C2">
        <w:trPr>
          <w:trHeight w:val="576"/>
        </w:trPr>
        <w:tc>
          <w:tcPr>
            <w:tcW w:w="3438" w:type="dxa"/>
            <w:tcBorders>
              <w:top w:val="single" w:sz="4" w:space="0" w:color="000000"/>
              <w:bottom w:val="single" w:sz="4" w:space="0" w:color="000000"/>
              <w:right w:val="single" w:sz="4" w:space="0" w:color="000000"/>
            </w:tcBorders>
          </w:tcPr>
          <w:p w14:paraId="0CDD8D03" w14:textId="77777777" w:rsidR="00566E84" w:rsidRPr="00D151C2" w:rsidRDefault="00566E84" w:rsidP="00606DF8"/>
        </w:tc>
        <w:tc>
          <w:tcPr>
            <w:tcW w:w="2430" w:type="dxa"/>
            <w:tcBorders>
              <w:top w:val="single" w:sz="4" w:space="0" w:color="000000"/>
              <w:left w:val="single" w:sz="4" w:space="0" w:color="000000"/>
              <w:bottom w:val="single" w:sz="4" w:space="0" w:color="000000"/>
              <w:right w:val="single" w:sz="4" w:space="0" w:color="000000"/>
            </w:tcBorders>
          </w:tcPr>
          <w:p w14:paraId="2A775C32" w14:textId="77777777" w:rsidR="00566E84" w:rsidRPr="00D151C2" w:rsidRDefault="00566E84" w:rsidP="00606DF8"/>
        </w:tc>
        <w:tc>
          <w:tcPr>
            <w:tcW w:w="2700" w:type="dxa"/>
            <w:tcBorders>
              <w:top w:val="single" w:sz="4" w:space="0" w:color="000000"/>
              <w:left w:val="single" w:sz="4" w:space="0" w:color="000000"/>
              <w:bottom w:val="single" w:sz="4" w:space="0" w:color="000000"/>
              <w:right w:val="single" w:sz="4" w:space="0" w:color="000000"/>
            </w:tcBorders>
          </w:tcPr>
          <w:p w14:paraId="4018B52B" w14:textId="77777777" w:rsidR="00566E84" w:rsidRPr="00D151C2" w:rsidRDefault="00566E84" w:rsidP="00606DF8"/>
        </w:tc>
        <w:tc>
          <w:tcPr>
            <w:tcW w:w="900" w:type="dxa"/>
            <w:tcBorders>
              <w:top w:val="single" w:sz="4" w:space="0" w:color="000000"/>
              <w:left w:val="single" w:sz="4" w:space="0" w:color="000000"/>
              <w:bottom w:val="single" w:sz="4" w:space="0" w:color="000000"/>
              <w:right w:val="single" w:sz="4" w:space="0" w:color="000000"/>
            </w:tcBorders>
          </w:tcPr>
          <w:p w14:paraId="0EEB05A5" w14:textId="77777777" w:rsidR="00566E84" w:rsidRPr="00D151C2" w:rsidRDefault="00566E84" w:rsidP="00606DF8"/>
        </w:tc>
        <w:tc>
          <w:tcPr>
            <w:tcW w:w="900" w:type="dxa"/>
            <w:tcBorders>
              <w:top w:val="single" w:sz="4" w:space="0" w:color="000000"/>
              <w:left w:val="single" w:sz="4" w:space="0" w:color="000000"/>
              <w:bottom w:val="single" w:sz="4" w:space="0" w:color="000000"/>
            </w:tcBorders>
          </w:tcPr>
          <w:p w14:paraId="6944484E" w14:textId="77777777" w:rsidR="00566E84" w:rsidRPr="00D151C2" w:rsidRDefault="00566E84" w:rsidP="00606DF8"/>
        </w:tc>
      </w:tr>
    </w:tbl>
    <w:p w14:paraId="2D05E34D" w14:textId="77777777" w:rsidR="00D151C2" w:rsidRDefault="00D151C2"/>
    <w:p w14:paraId="4A60676C" w14:textId="77777777" w:rsidR="00D151C2" w:rsidRDefault="00D151C2"/>
    <w:p w14:paraId="5ED06687" w14:textId="2F9B825C" w:rsidR="00566E84" w:rsidRPr="00D151C2" w:rsidRDefault="00E33FF7" w:rsidP="00606DF8">
      <w:r w:rsidRPr="00D151C2">
        <w:lastRenderedPageBreak/>
        <w:t>STATEMENT OF QUALIFICATIONS:</w:t>
      </w:r>
    </w:p>
    <w:p w14:paraId="7BFA3DA1" w14:textId="77777777" w:rsidR="00566E84" w:rsidRPr="00D151C2" w:rsidRDefault="00E33FF7" w:rsidP="00606DF8">
      <w:pPr>
        <w:pStyle w:val="BodyText"/>
        <w:rPr>
          <w:sz w:val="22"/>
          <w:szCs w:val="22"/>
        </w:rPr>
      </w:pPr>
      <w:r w:rsidRPr="00D151C2">
        <w:rPr>
          <w:sz w:val="22"/>
          <w:szCs w:val="22"/>
        </w:rPr>
        <w:t>Please briefly describe your qualifications and why you are interested in serving on the Board of Directors.</w:t>
      </w:r>
    </w:p>
    <w:p w14:paraId="4A1B3B9B" w14:textId="77777777" w:rsidR="00566E84" w:rsidRPr="00D151C2" w:rsidRDefault="00566E84" w:rsidP="00606DF8">
      <w:pPr>
        <w:pStyle w:val="BodyText"/>
        <w:rPr>
          <w:sz w:val="22"/>
          <w:szCs w:val="22"/>
        </w:rPr>
      </w:pPr>
    </w:p>
    <w:p w14:paraId="11CA755D" w14:textId="77777777" w:rsidR="00566E84" w:rsidRPr="00D151C2" w:rsidRDefault="00566E84" w:rsidP="00606DF8">
      <w:pPr>
        <w:pStyle w:val="BodyText"/>
        <w:rPr>
          <w:sz w:val="22"/>
          <w:szCs w:val="22"/>
        </w:rPr>
      </w:pPr>
    </w:p>
    <w:p w14:paraId="1F053246" w14:textId="77777777" w:rsidR="00566E84" w:rsidRPr="00D151C2" w:rsidRDefault="00566E84" w:rsidP="00606DF8">
      <w:pPr>
        <w:pStyle w:val="BodyText"/>
        <w:rPr>
          <w:sz w:val="22"/>
          <w:szCs w:val="22"/>
        </w:rPr>
      </w:pPr>
    </w:p>
    <w:p w14:paraId="256677D4" w14:textId="77777777" w:rsidR="00566E84" w:rsidRPr="00D151C2" w:rsidRDefault="00566E84" w:rsidP="00606DF8">
      <w:pPr>
        <w:pStyle w:val="BodyText"/>
        <w:rPr>
          <w:sz w:val="22"/>
          <w:szCs w:val="22"/>
        </w:rPr>
      </w:pPr>
    </w:p>
    <w:p w14:paraId="670FD608" w14:textId="77777777" w:rsidR="00566E84" w:rsidRPr="00AA62A3" w:rsidRDefault="00566E84" w:rsidP="00606DF8">
      <w:pPr>
        <w:pStyle w:val="BodyText"/>
      </w:pPr>
    </w:p>
    <w:p w14:paraId="6592DED3" w14:textId="77777777" w:rsidR="00566E84" w:rsidRPr="00AA62A3" w:rsidRDefault="00566E84" w:rsidP="00606DF8">
      <w:pPr>
        <w:pStyle w:val="BodyText"/>
      </w:pPr>
    </w:p>
    <w:p w14:paraId="4E7B3066" w14:textId="77777777" w:rsidR="00566E84" w:rsidRPr="00AA62A3" w:rsidRDefault="00566E84" w:rsidP="00606DF8">
      <w:pPr>
        <w:pStyle w:val="BodyText"/>
      </w:pPr>
    </w:p>
    <w:p w14:paraId="66FC9A89" w14:textId="77777777" w:rsidR="00566E84" w:rsidRPr="00AA62A3" w:rsidRDefault="00566E84" w:rsidP="00606DF8">
      <w:pPr>
        <w:pStyle w:val="BodyText"/>
      </w:pPr>
    </w:p>
    <w:p w14:paraId="03C15FAD" w14:textId="77777777" w:rsidR="00566E84" w:rsidRPr="00AA62A3" w:rsidRDefault="00566E84" w:rsidP="00606DF8">
      <w:pPr>
        <w:pStyle w:val="BodyText"/>
      </w:pPr>
    </w:p>
    <w:p w14:paraId="2C802486" w14:textId="77777777" w:rsidR="00566E84" w:rsidRPr="00AA62A3" w:rsidRDefault="00566E84" w:rsidP="00606DF8">
      <w:pPr>
        <w:pStyle w:val="BodyText"/>
      </w:pPr>
    </w:p>
    <w:p w14:paraId="4B05F6C1" w14:textId="77777777" w:rsidR="00566E84" w:rsidRPr="00AA62A3" w:rsidRDefault="00566E84" w:rsidP="00606DF8">
      <w:pPr>
        <w:pStyle w:val="BodyText"/>
      </w:pPr>
    </w:p>
    <w:p w14:paraId="3ED82E4B" w14:textId="77777777" w:rsidR="00566E84" w:rsidRPr="00AA62A3" w:rsidRDefault="00566E84" w:rsidP="00606DF8">
      <w:pPr>
        <w:pStyle w:val="BodyText"/>
      </w:pPr>
    </w:p>
    <w:p w14:paraId="0674C778" w14:textId="77777777" w:rsidR="00566E84" w:rsidRPr="00AA62A3" w:rsidRDefault="00566E84" w:rsidP="00606DF8">
      <w:pPr>
        <w:pStyle w:val="BodyText"/>
      </w:pPr>
    </w:p>
    <w:p w14:paraId="4915005D" w14:textId="77777777" w:rsidR="00566E84" w:rsidRPr="00AA62A3" w:rsidRDefault="00566E84" w:rsidP="00606DF8">
      <w:pPr>
        <w:pStyle w:val="BodyText"/>
      </w:pPr>
    </w:p>
    <w:p w14:paraId="45BBCB59" w14:textId="77777777" w:rsidR="00566E84" w:rsidRPr="00AA62A3" w:rsidRDefault="00566E84" w:rsidP="00606DF8">
      <w:pPr>
        <w:pStyle w:val="BodyText"/>
      </w:pPr>
    </w:p>
    <w:p w14:paraId="5074EDD2" w14:textId="77777777" w:rsidR="00566E84" w:rsidRPr="00AA62A3" w:rsidRDefault="00566E84" w:rsidP="00606DF8">
      <w:pPr>
        <w:pStyle w:val="BodyText"/>
      </w:pPr>
    </w:p>
    <w:p w14:paraId="30D47EFC" w14:textId="77777777" w:rsidR="00566E84" w:rsidRPr="00AA62A3" w:rsidRDefault="00566E84" w:rsidP="00606DF8">
      <w:pPr>
        <w:pStyle w:val="BodyText"/>
      </w:pPr>
    </w:p>
    <w:p w14:paraId="63186063" w14:textId="77777777" w:rsidR="00566E84" w:rsidRPr="00AA62A3" w:rsidRDefault="00566E84" w:rsidP="00606DF8">
      <w:pPr>
        <w:pStyle w:val="BodyText"/>
      </w:pPr>
    </w:p>
    <w:p w14:paraId="3936A3CF" w14:textId="77777777" w:rsidR="00566E84" w:rsidRPr="00AA62A3" w:rsidRDefault="00566E84" w:rsidP="00606DF8">
      <w:pPr>
        <w:pStyle w:val="BodyText"/>
      </w:pPr>
    </w:p>
    <w:p w14:paraId="003720FB" w14:textId="77777777" w:rsidR="00566E84" w:rsidRPr="00AA62A3" w:rsidRDefault="00566E84" w:rsidP="00606DF8">
      <w:pPr>
        <w:pStyle w:val="BodyText"/>
      </w:pPr>
    </w:p>
    <w:p w14:paraId="5DF8FC6C" w14:textId="77777777" w:rsidR="00566E84" w:rsidRPr="00AA62A3" w:rsidRDefault="00566E84" w:rsidP="00606DF8">
      <w:pPr>
        <w:pStyle w:val="BodyText"/>
      </w:pPr>
    </w:p>
    <w:p w14:paraId="33F8A0C4" w14:textId="77777777" w:rsidR="00566E84" w:rsidRPr="00AA62A3" w:rsidRDefault="00566E84" w:rsidP="00606DF8">
      <w:pPr>
        <w:pStyle w:val="BodyText"/>
      </w:pPr>
    </w:p>
    <w:p w14:paraId="643C45C9" w14:textId="77777777" w:rsidR="00566E84" w:rsidRPr="00AA62A3" w:rsidRDefault="00566E84" w:rsidP="00606DF8">
      <w:pPr>
        <w:pStyle w:val="BodyText"/>
      </w:pPr>
    </w:p>
    <w:p w14:paraId="774E0DE7" w14:textId="77777777" w:rsidR="00566E84" w:rsidRPr="00AA62A3" w:rsidRDefault="00566E84" w:rsidP="00606DF8">
      <w:pPr>
        <w:pStyle w:val="BodyText"/>
      </w:pPr>
    </w:p>
    <w:p w14:paraId="0878479D" w14:textId="77777777" w:rsidR="00566E84" w:rsidRPr="00AA62A3" w:rsidRDefault="00566E84" w:rsidP="00606DF8">
      <w:pPr>
        <w:pStyle w:val="BodyText"/>
      </w:pPr>
    </w:p>
    <w:p w14:paraId="09600CB5" w14:textId="77777777" w:rsidR="00566E84" w:rsidRPr="00AA62A3" w:rsidRDefault="00566E84" w:rsidP="00606DF8">
      <w:pPr>
        <w:pStyle w:val="BodyText"/>
      </w:pPr>
    </w:p>
    <w:p w14:paraId="44D437D9" w14:textId="77777777" w:rsidR="00566E84" w:rsidRPr="00AA62A3" w:rsidRDefault="00E33FF7" w:rsidP="00606DF8">
      <w:r w:rsidRPr="00AA62A3">
        <w:t>CERTIFICATION:</w:t>
      </w:r>
    </w:p>
    <w:p w14:paraId="1C6F4D3C" w14:textId="77777777" w:rsidR="00566E84" w:rsidRPr="00AA62A3" w:rsidRDefault="00E33FF7" w:rsidP="00606DF8">
      <w:pPr>
        <w:pStyle w:val="BodyText"/>
      </w:pPr>
      <w:r w:rsidRPr="00AA62A3">
        <w:t>I certify that the information contained in this application is true and correct. I authorize the verification of the information in this application.</w:t>
      </w:r>
    </w:p>
    <w:p w14:paraId="74F2C29F" w14:textId="77777777" w:rsidR="00566E84" w:rsidRPr="00AA62A3" w:rsidRDefault="00566E84" w:rsidP="00606DF8">
      <w:pPr>
        <w:pStyle w:val="BodyText"/>
      </w:pPr>
    </w:p>
    <w:p w14:paraId="20214713" w14:textId="77777777" w:rsidR="00566E84" w:rsidRPr="00AA62A3" w:rsidRDefault="00566E84" w:rsidP="00606DF8">
      <w:pPr>
        <w:pStyle w:val="BodyText"/>
      </w:pPr>
    </w:p>
    <w:p w14:paraId="37B05A60" w14:textId="77777777" w:rsidR="00566E84" w:rsidRPr="00AA62A3" w:rsidRDefault="00566E84" w:rsidP="00606DF8">
      <w:pPr>
        <w:pStyle w:val="BodyText"/>
      </w:pPr>
    </w:p>
    <w:p w14:paraId="0387F0BE" w14:textId="77777777" w:rsidR="00566E84" w:rsidRPr="00AA62A3" w:rsidRDefault="00566E84" w:rsidP="00606DF8">
      <w:pPr>
        <w:pStyle w:val="BodyText"/>
      </w:pPr>
    </w:p>
    <w:p w14:paraId="112B50AA" w14:textId="77777777" w:rsidR="00566E84" w:rsidRPr="00AA62A3" w:rsidRDefault="00566E84" w:rsidP="00606DF8">
      <w:pPr>
        <w:pStyle w:val="BodyText"/>
      </w:pPr>
    </w:p>
    <w:p w14:paraId="45C2409B" w14:textId="77777777" w:rsidR="00566E84" w:rsidRPr="00AA62A3" w:rsidRDefault="00081D03" w:rsidP="00606DF8">
      <w:pPr>
        <w:pStyle w:val="BodyText"/>
        <w:rPr>
          <w:sz w:val="14"/>
        </w:rPr>
      </w:pPr>
      <w:r>
        <w:pict w14:anchorId="3431036A">
          <v:line id="_x0000_s1191" style="position:absolute;z-index:251656704;mso-wrap-distance-left:0;mso-wrap-distance-right:0;mso-position-horizontal-relative:page" from="50.4pt,10.65pt" to="338.4pt,10.65pt" strokeweight=".9pt">
            <w10:wrap type="topAndBottom" anchorx="page"/>
          </v:line>
        </w:pict>
      </w:r>
      <w:r>
        <w:pict w14:anchorId="575CBBF8">
          <v:line id="_x0000_s1190" style="position:absolute;z-index:251657728;mso-wrap-distance-left:0;mso-wrap-distance-right:0;mso-position-horizontal-relative:page" from="374.4pt,10.65pt" to="482.4pt,10.65pt" strokeweight=".9pt">
            <w10:wrap type="topAndBottom" anchorx="page"/>
          </v:line>
        </w:pict>
      </w:r>
    </w:p>
    <w:p w14:paraId="483552A6" w14:textId="77777777" w:rsidR="00566E84" w:rsidRPr="00AA62A3" w:rsidRDefault="00E33FF7" w:rsidP="00606DF8">
      <w:pPr>
        <w:pStyle w:val="BodyText"/>
      </w:pPr>
      <w:r w:rsidRPr="00AA62A3">
        <w:t>Signature</w:t>
      </w:r>
      <w:r w:rsidRPr="00AA62A3">
        <w:tab/>
        <w:t>Date</w:t>
      </w:r>
    </w:p>
    <w:p w14:paraId="40B08A10" w14:textId="77777777" w:rsidR="00566E84" w:rsidRPr="00AA62A3" w:rsidRDefault="00566E84" w:rsidP="00606DF8">
      <w:pPr>
        <w:pStyle w:val="BodyText"/>
      </w:pPr>
    </w:p>
    <w:p w14:paraId="4FAD66E5" w14:textId="77777777" w:rsidR="00566E84" w:rsidRPr="00AA62A3" w:rsidRDefault="00566E84" w:rsidP="00606DF8">
      <w:pPr>
        <w:pStyle w:val="BodyText"/>
      </w:pPr>
    </w:p>
    <w:p w14:paraId="4A514C49" w14:textId="77777777" w:rsidR="00566E84" w:rsidRPr="00AA62A3" w:rsidRDefault="00566E84" w:rsidP="00606DF8">
      <w:pPr>
        <w:pStyle w:val="BodyText"/>
      </w:pPr>
    </w:p>
    <w:p w14:paraId="2BE87858" w14:textId="77777777" w:rsidR="00566E84" w:rsidRPr="00AA62A3" w:rsidRDefault="00566E84" w:rsidP="00606DF8">
      <w:pPr>
        <w:pStyle w:val="BodyText"/>
      </w:pPr>
    </w:p>
    <w:p w14:paraId="105D8A0F" w14:textId="77777777" w:rsidR="00566E84" w:rsidRPr="00AA62A3" w:rsidRDefault="00566E84" w:rsidP="00606DF8">
      <w:pPr>
        <w:pStyle w:val="BodyText"/>
      </w:pPr>
    </w:p>
    <w:p w14:paraId="6F861CDD" w14:textId="77777777" w:rsidR="00566E84" w:rsidRPr="00AA62A3" w:rsidRDefault="00566E84" w:rsidP="00606DF8">
      <w:pPr>
        <w:pStyle w:val="BodyText"/>
      </w:pPr>
    </w:p>
    <w:p w14:paraId="070E4C11" w14:textId="77777777" w:rsidR="00566E84" w:rsidRPr="00AA62A3" w:rsidRDefault="00566E84" w:rsidP="00606DF8">
      <w:pPr>
        <w:pStyle w:val="BodyText"/>
      </w:pPr>
    </w:p>
    <w:p w14:paraId="4A88CC5E" w14:textId="77777777" w:rsidR="00566E84" w:rsidRPr="00AA62A3" w:rsidRDefault="00566E84" w:rsidP="00606DF8">
      <w:pPr>
        <w:pStyle w:val="BodyText"/>
      </w:pPr>
    </w:p>
    <w:p w14:paraId="7D1501B8" w14:textId="77777777" w:rsidR="00566E84" w:rsidRPr="00AA62A3" w:rsidRDefault="00566E84" w:rsidP="00606DF8">
      <w:pPr>
        <w:pStyle w:val="BodyText"/>
      </w:pPr>
    </w:p>
    <w:p w14:paraId="6ED98303" w14:textId="77777777" w:rsidR="00D151C2" w:rsidRDefault="00D151C2">
      <w:bookmarkStart w:id="85" w:name="ATTACHMENT_D"/>
      <w:bookmarkStart w:id="86" w:name="_bookmark21"/>
      <w:bookmarkEnd w:id="85"/>
      <w:bookmarkEnd w:id="86"/>
      <w:r>
        <w:br w:type="page"/>
      </w:r>
    </w:p>
    <w:p w14:paraId="32A713A2" w14:textId="52CF9136" w:rsidR="00566E84" w:rsidRPr="00AA62A3" w:rsidRDefault="00D151C2" w:rsidP="00D151C2">
      <w:pPr>
        <w:pStyle w:val="Heading1"/>
      </w:pPr>
      <w:bookmarkStart w:id="87" w:name="_Toc163134864"/>
      <w:r w:rsidRPr="00AA62A3">
        <w:lastRenderedPageBreak/>
        <w:t xml:space="preserve">Attachment </w:t>
      </w:r>
      <w:r w:rsidR="00E33FF7" w:rsidRPr="00AA62A3">
        <w:t>D</w:t>
      </w:r>
      <w:r>
        <w:t>: Notice of Vacancy</w:t>
      </w:r>
      <w:bookmarkEnd w:id="87"/>
    </w:p>
    <w:p w14:paraId="37DB5F1B" w14:textId="77777777" w:rsidR="00D151C2" w:rsidRDefault="00D151C2" w:rsidP="00606DF8">
      <w:bookmarkStart w:id="88" w:name="_bookmark22"/>
      <w:bookmarkStart w:id="89" w:name="NOTICE_OF_VACANCY"/>
      <w:bookmarkEnd w:id="88"/>
      <w:bookmarkEnd w:id="89"/>
    </w:p>
    <w:p w14:paraId="4EA90B96" w14:textId="6A14B7C8" w:rsidR="00566E84" w:rsidRPr="00D151C2" w:rsidRDefault="00E33FF7" w:rsidP="00D151C2">
      <w:pPr>
        <w:jc w:val="center"/>
        <w:rPr>
          <w:b/>
          <w:bCs/>
          <w:sz w:val="44"/>
          <w:szCs w:val="44"/>
        </w:rPr>
      </w:pPr>
      <w:r w:rsidRPr="00D151C2">
        <w:rPr>
          <w:b/>
          <w:bCs/>
          <w:sz w:val="44"/>
          <w:szCs w:val="44"/>
        </w:rPr>
        <w:t>NOTICE OF VACANCY</w:t>
      </w:r>
    </w:p>
    <w:p w14:paraId="462E5C3F" w14:textId="41568CB2" w:rsidR="00566E84" w:rsidRPr="00D151C2" w:rsidRDefault="00E33FF7" w:rsidP="0063096D">
      <w:pPr>
        <w:spacing w:before="120" w:after="120"/>
        <w:jc w:val="center"/>
        <w:rPr>
          <w:sz w:val="32"/>
          <w:szCs w:val="32"/>
        </w:rPr>
      </w:pPr>
      <w:r w:rsidRPr="00D151C2">
        <w:rPr>
          <w:sz w:val="32"/>
          <w:szCs w:val="32"/>
        </w:rPr>
        <w:t>Interested persons are hereby notified</w:t>
      </w:r>
      <w:r w:rsidRPr="00D151C2">
        <w:rPr>
          <w:spacing w:val="-15"/>
          <w:sz w:val="32"/>
          <w:szCs w:val="32"/>
        </w:rPr>
        <w:t xml:space="preserve"> </w:t>
      </w:r>
      <w:r w:rsidRPr="00D151C2">
        <w:rPr>
          <w:sz w:val="32"/>
          <w:szCs w:val="32"/>
        </w:rPr>
        <w:t xml:space="preserve">that pursuant to </w:t>
      </w:r>
      <w:r w:rsidR="007D00E4" w:rsidRPr="00D151C2">
        <w:rPr>
          <w:sz w:val="32"/>
          <w:szCs w:val="32"/>
        </w:rPr>
        <w:t>Gov. Code</w:t>
      </w:r>
      <w:r w:rsidRPr="00D151C2">
        <w:rPr>
          <w:sz w:val="32"/>
          <w:szCs w:val="32"/>
        </w:rPr>
        <w:t xml:space="preserve"> §1780 there is a vacancy on</w:t>
      </w:r>
      <w:r w:rsidRPr="00D151C2">
        <w:rPr>
          <w:spacing w:val="-17"/>
          <w:sz w:val="32"/>
          <w:szCs w:val="32"/>
        </w:rPr>
        <w:t xml:space="preserve"> </w:t>
      </w:r>
      <w:r w:rsidRPr="00D151C2">
        <w:rPr>
          <w:sz w:val="32"/>
          <w:szCs w:val="32"/>
        </w:rPr>
        <w:t>the</w:t>
      </w:r>
    </w:p>
    <w:p w14:paraId="19B78C64" w14:textId="5A6B94B6" w:rsidR="00566E84" w:rsidRPr="00D151C2" w:rsidRDefault="00081D03" w:rsidP="0063096D">
      <w:pPr>
        <w:pStyle w:val="BodyText"/>
        <w:spacing w:before="120" w:after="120"/>
        <w:jc w:val="center"/>
        <w:rPr>
          <w:sz w:val="32"/>
          <w:szCs w:val="32"/>
        </w:rPr>
      </w:pPr>
      <w:r>
        <w:rPr>
          <w:sz w:val="36"/>
          <w:szCs w:val="36"/>
        </w:rPr>
        <w:pict w14:anchorId="7C5524DD">
          <v:line id="_x0000_s1028" style="position:absolute;left:0;text-align:left;z-index:251658752;mso-wrap-distance-left:0;mso-wrap-distance-right:0;mso-position-horizontal-relative:page" from="48.9pt,15.6pt" to="563.1pt,15.6pt" strokeweight="1.5pt">
            <w10:wrap type="topAndBottom" anchorx="page"/>
          </v:line>
        </w:pict>
      </w:r>
      <w:r w:rsidR="00E33FF7" w:rsidRPr="00D151C2">
        <w:rPr>
          <w:sz w:val="32"/>
          <w:szCs w:val="32"/>
        </w:rPr>
        <w:t>Board of Directors.</w:t>
      </w:r>
    </w:p>
    <w:p w14:paraId="3191A701" w14:textId="77777777" w:rsidR="00566E84" w:rsidRPr="00D151C2" w:rsidRDefault="00566E84" w:rsidP="0063096D">
      <w:pPr>
        <w:pStyle w:val="BodyText"/>
        <w:spacing w:before="120" w:after="120"/>
        <w:rPr>
          <w:sz w:val="36"/>
          <w:szCs w:val="36"/>
        </w:rPr>
      </w:pPr>
    </w:p>
    <w:p w14:paraId="3BC0A090" w14:textId="77777777" w:rsidR="00566E84" w:rsidRPr="00D151C2" w:rsidRDefault="00E33FF7" w:rsidP="0063096D">
      <w:pPr>
        <w:spacing w:before="120" w:after="120"/>
        <w:jc w:val="center"/>
        <w:rPr>
          <w:sz w:val="32"/>
          <w:szCs w:val="32"/>
        </w:rPr>
      </w:pPr>
      <w:r w:rsidRPr="00D151C2">
        <w:rPr>
          <w:sz w:val="32"/>
          <w:szCs w:val="32"/>
        </w:rPr>
        <w:t>The position to be filled is a 4-year</w:t>
      </w:r>
      <w:r w:rsidRPr="00D151C2">
        <w:rPr>
          <w:spacing w:val="-26"/>
          <w:sz w:val="32"/>
          <w:szCs w:val="32"/>
        </w:rPr>
        <w:t xml:space="preserve"> </w:t>
      </w:r>
      <w:r w:rsidRPr="00D151C2">
        <w:rPr>
          <w:sz w:val="32"/>
          <w:szCs w:val="32"/>
        </w:rPr>
        <w:t>term ending</w:t>
      </w:r>
      <w:r w:rsidRPr="00D151C2">
        <w:rPr>
          <w:spacing w:val="-3"/>
          <w:sz w:val="32"/>
          <w:szCs w:val="32"/>
        </w:rPr>
        <w:t xml:space="preserve"> </w:t>
      </w:r>
      <w:r w:rsidRPr="00D151C2">
        <w:rPr>
          <w:sz w:val="32"/>
          <w:szCs w:val="32"/>
        </w:rPr>
        <w:t>December</w:t>
      </w:r>
      <w:r w:rsidRPr="00D151C2">
        <w:rPr>
          <w:spacing w:val="-3"/>
          <w:sz w:val="32"/>
          <w:szCs w:val="32"/>
        </w:rPr>
        <w:t xml:space="preserve"> </w:t>
      </w:r>
      <w:r w:rsidRPr="00D151C2">
        <w:rPr>
          <w:sz w:val="32"/>
          <w:szCs w:val="32"/>
        </w:rPr>
        <w:t>20</w:t>
      </w:r>
      <w:r w:rsidRPr="00D151C2">
        <w:rPr>
          <w:sz w:val="32"/>
          <w:szCs w:val="32"/>
          <w:u w:val="thick"/>
        </w:rPr>
        <w:t xml:space="preserve"> </w:t>
      </w:r>
      <w:r w:rsidRPr="00D151C2">
        <w:rPr>
          <w:sz w:val="32"/>
          <w:szCs w:val="32"/>
          <w:u w:val="thick"/>
        </w:rPr>
        <w:tab/>
      </w:r>
      <w:r w:rsidRPr="00D151C2">
        <w:rPr>
          <w:sz w:val="32"/>
          <w:szCs w:val="32"/>
        </w:rPr>
        <w:t>.</w:t>
      </w:r>
    </w:p>
    <w:p w14:paraId="67DC8DED" w14:textId="4D9AA50A" w:rsidR="00566E84" w:rsidRPr="00D151C2" w:rsidRDefault="00081D03" w:rsidP="0063096D">
      <w:pPr>
        <w:spacing w:before="120" w:after="120"/>
        <w:jc w:val="center"/>
        <w:rPr>
          <w:sz w:val="32"/>
          <w:szCs w:val="32"/>
        </w:rPr>
      </w:pPr>
      <w:r>
        <w:rPr>
          <w:sz w:val="32"/>
          <w:szCs w:val="32"/>
        </w:rPr>
        <w:pict w14:anchorId="27BF2E3C">
          <v:shape id="_x0000_s1026" type="#_x0000_t202" style="position:absolute;left:0;text-align:left;margin-left:100.65pt;margin-top:21.85pt;width:101.85pt;height:38.35pt;z-index:251659776;mso-position-horizontal-relative:page" fillcolor="black [3213]" strokeweight=".72pt">
            <v:textbox inset="0,0,0,0">
              <w:txbxContent>
                <w:p w14:paraId="766FF442" w14:textId="77777777" w:rsidR="00566E84" w:rsidRPr="0063096D" w:rsidRDefault="00E33FF7" w:rsidP="0063096D">
                  <w:pPr>
                    <w:pStyle w:val="BodyText"/>
                    <w:jc w:val="center"/>
                    <w:rPr>
                      <w:sz w:val="18"/>
                      <w:szCs w:val="18"/>
                    </w:rPr>
                  </w:pPr>
                  <w:r w:rsidRPr="0063096D">
                    <w:rPr>
                      <w:sz w:val="18"/>
                      <w:szCs w:val="18"/>
                    </w:rPr>
                    <w:t>Eliminate this sentence if the seat is up for a full term in the next election.</w:t>
                  </w:r>
                </w:p>
              </w:txbxContent>
            </v:textbox>
            <w10:wrap anchorx="page"/>
          </v:shape>
        </w:pict>
      </w:r>
      <w:r>
        <w:rPr>
          <w:sz w:val="32"/>
          <w:szCs w:val="32"/>
        </w:rPr>
        <w:pict w14:anchorId="69742513">
          <v:polyline id="_x0000_s1027" style="position:absolute;left:0;text-align:left;z-index:-251653632;mso-position-horizontal-relative:page" points="1503pt,48pt,1501.25pt,48.45pt,1499.85pt,49.75pt,1498.85pt,51.65pt,1498.5pt,54pt,1498.5pt,78pt,1498.15pt,80.3pt,1497.15pt,82.25pt,1495.75pt,83.5pt,1494pt,84pt,1495.75pt,84.45pt,1497.15pt,85.75pt,1498.15pt,87.65pt,1498.5pt,90pt,1498.5pt,114pt,1498.85pt,116.3pt,1499.85pt,118.25pt,1501.25pt,119.5pt,1503pt,120pt" coordorigin="2988,96" coordsize="180,1440" filled="f" strokeweight="1.98pt">
            <v:path arrowok="t"/>
            <o:lock v:ext="edit" verticies="t"/>
            <w10:wrap anchorx="page"/>
          </v:polyline>
        </w:pict>
      </w:r>
      <w:r w:rsidR="00E33FF7" w:rsidRPr="00D151C2">
        <w:rPr>
          <w:sz w:val="32"/>
          <w:szCs w:val="32"/>
        </w:rPr>
        <w:t>The seat will go to election in</w:t>
      </w:r>
    </w:p>
    <w:p w14:paraId="3E38B6D3" w14:textId="0480049C" w:rsidR="00566E84" w:rsidRPr="00D151C2" w:rsidRDefault="00E33FF7" w:rsidP="0063096D">
      <w:pPr>
        <w:spacing w:before="120" w:after="120"/>
        <w:jc w:val="center"/>
        <w:rPr>
          <w:sz w:val="32"/>
          <w:szCs w:val="32"/>
        </w:rPr>
      </w:pPr>
      <w:r w:rsidRPr="00D151C2">
        <w:rPr>
          <w:sz w:val="32"/>
          <w:szCs w:val="32"/>
        </w:rPr>
        <w:t>November</w:t>
      </w:r>
      <w:r w:rsidRPr="00D151C2">
        <w:rPr>
          <w:spacing w:val="-2"/>
          <w:sz w:val="32"/>
          <w:szCs w:val="32"/>
        </w:rPr>
        <w:t xml:space="preserve"> </w:t>
      </w:r>
      <w:r w:rsidRPr="00D151C2">
        <w:rPr>
          <w:sz w:val="32"/>
          <w:szCs w:val="32"/>
        </w:rPr>
        <w:t>20</w:t>
      </w:r>
      <w:r w:rsidRPr="00D151C2">
        <w:rPr>
          <w:sz w:val="32"/>
          <w:szCs w:val="32"/>
          <w:u w:val="thick"/>
        </w:rPr>
        <w:tab/>
      </w:r>
      <w:r w:rsidRPr="00D151C2">
        <w:rPr>
          <w:sz w:val="32"/>
          <w:szCs w:val="32"/>
        </w:rPr>
        <w:t>for the</w:t>
      </w:r>
      <w:r w:rsidRPr="00D151C2">
        <w:rPr>
          <w:spacing w:val="-5"/>
          <w:sz w:val="32"/>
          <w:szCs w:val="32"/>
        </w:rPr>
        <w:t xml:space="preserve"> </w:t>
      </w:r>
      <w:r w:rsidR="0063096D">
        <w:rPr>
          <w:spacing w:val="-5"/>
          <w:sz w:val="32"/>
          <w:szCs w:val="32"/>
        </w:rPr>
        <w:br/>
      </w:r>
      <w:r w:rsidR="0063096D">
        <w:rPr>
          <w:sz w:val="32"/>
          <w:szCs w:val="32"/>
        </w:rPr>
        <w:t>remainder</w:t>
      </w:r>
      <w:r w:rsidRPr="00D151C2">
        <w:rPr>
          <w:sz w:val="32"/>
          <w:szCs w:val="32"/>
        </w:rPr>
        <w:t xml:space="preserve"> of the term.</w:t>
      </w:r>
    </w:p>
    <w:p w14:paraId="20CA89C1" w14:textId="77777777" w:rsidR="00566E84" w:rsidRPr="00D151C2" w:rsidRDefault="00566E84" w:rsidP="0063096D">
      <w:pPr>
        <w:pStyle w:val="BodyText"/>
        <w:spacing w:before="120" w:after="120"/>
        <w:jc w:val="right"/>
        <w:rPr>
          <w:sz w:val="36"/>
          <w:szCs w:val="36"/>
        </w:rPr>
      </w:pPr>
    </w:p>
    <w:p w14:paraId="1513876F" w14:textId="77777777" w:rsidR="00566E84" w:rsidRPr="00D151C2" w:rsidRDefault="00E33FF7" w:rsidP="0063096D">
      <w:pPr>
        <w:spacing w:before="120" w:after="120"/>
        <w:jc w:val="center"/>
        <w:rPr>
          <w:sz w:val="32"/>
          <w:szCs w:val="32"/>
        </w:rPr>
      </w:pPr>
      <w:r w:rsidRPr="00D151C2">
        <w:rPr>
          <w:sz w:val="32"/>
          <w:szCs w:val="32"/>
        </w:rPr>
        <w:t>Applications are available at the</w:t>
      </w:r>
    </w:p>
    <w:p w14:paraId="293F6A64" w14:textId="44E6843B" w:rsidR="00566E84" w:rsidRPr="00D151C2" w:rsidRDefault="0063096D" w:rsidP="0063096D">
      <w:pPr>
        <w:spacing w:before="120" w:after="120"/>
        <w:jc w:val="center"/>
        <w:rPr>
          <w:sz w:val="32"/>
          <w:szCs w:val="32"/>
        </w:rPr>
      </w:pPr>
      <w:r>
        <w:rPr>
          <w:sz w:val="32"/>
          <w:szCs w:val="32"/>
        </w:rPr>
        <w:t>________________________________</w:t>
      </w:r>
      <w:r w:rsidR="00E33FF7" w:rsidRPr="00D151C2">
        <w:rPr>
          <w:sz w:val="32"/>
          <w:szCs w:val="32"/>
        </w:rPr>
        <w:t>District</w:t>
      </w:r>
      <w:r w:rsidR="00E33FF7" w:rsidRPr="00D151C2">
        <w:rPr>
          <w:spacing w:val="-10"/>
          <w:sz w:val="32"/>
          <w:szCs w:val="32"/>
        </w:rPr>
        <w:t xml:space="preserve"> </w:t>
      </w:r>
      <w:r w:rsidR="00E33FF7" w:rsidRPr="00D151C2">
        <w:rPr>
          <w:sz w:val="32"/>
          <w:szCs w:val="32"/>
        </w:rPr>
        <w:t>Office</w:t>
      </w:r>
      <w:r w:rsidR="00E33FF7" w:rsidRPr="00D151C2">
        <w:rPr>
          <w:spacing w:val="-1"/>
          <w:sz w:val="32"/>
          <w:szCs w:val="32"/>
        </w:rPr>
        <w:t xml:space="preserve"> </w:t>
      </w:r>
      <w:r>
        <w:rPr>
          <w:spacing w:val="-1"/>
          <w:sz w:val="32"/>
          <w:szCs w:val="32"/>
        </w:rPr>
        <w:br/>
      </w:r>
      <w:r w:rsidR="00E33FF7" w:rsidRPr="00D151C2">
        <w:rPr>
          <w:sz w:val="32"/>
          <w:szCs w:val="32"/>
        </w:rPr>
        <w:t>located</w:t>
      </w:r>
      <w:r w:rsidR="00E33FF7" w:rsidRPr="00D151C2">
        <w:rPr>
          <w:spacing w:val="-8"/>
          <w:sz w:val="32"/>
          <w:szCs w:val="32"/>
        </w:rPr>
        <w:t xml:space="preserve"> </w:t>
      </w:r>
      <w:r w:rsidR="00E33FF7" w:rsidRPr="00D151C2">
        <w:rPr>
          <w:sz w:val="32"/>
          <w:szCs w:val="32"/>
        </w:rPr>
        <w:t>at:</w:t>
      </w:r>
    </w:p>
    <w:p w14:paraId="00E15998" w14:textId="403B2047" w:rsidR="00566E84" w:rsidRPr="00D151C2" w:rsidRDefault="0063096D" w:rsidP="0063096D">
      <w:pPr>
        <w:pStyle w:val="BodyText"/>
        <w:spacing w:before="120" w:after="120"/>
        <w:jc w:val="center"/>
        <w:rPr>
          <w:sz w:val="36"/>
          <w:szCs w:val="36"/>
        </w:rPr>
      </w:pPr>
      <w:r>
        <w:rPr>
          <w:sz w:val="36"/>
          <w:szCs w:val="36"/>
        </w:rPr>
        <w:t>_________________________</w:t>
      </w:r>
    </w:p>
    <w:p w14:paraId="7E16CA87" w14:textId="77777777" w:rsidR="0063096D" w:rsidRPr="00D151C2" w:rsidRDefault="0063096D" w:rsidP="0063096D">
      <w:pPr>
        <w:pStyle w:val="BodyText"/>
        <w:spacing w:before="120" w:after="120"/>
        <w:jc w:val="center"/>
        <w:rPr>
          <w:sz w:val="36"/>
          <w:szCs w:val="36"/>
        </w:rPr>
      </w:pPr>
      <w:r>
        <w:rPr>
          <w:sz w:val="36"/>
          <w:szCs w:val="36"/>
        </w:rPr>
        <w:t>_________________________</w:t>
      </w:r>
    </w:p>
    <w:p w14:paraId="6036D8D6" w14:textId="77777777" w:rsidR="00566E84" w:rsidRPr="00D151C2" w:rsidRDefault="00566E84" w:rsidP="0063096D">
      <w:pPr>
        <w:pStyle w:val="BodyText"/>
        <w:spacing w:before="120" w:after="120"/>
        <w:rPr>
          <w:sz w:val="36"/>
          <w:szCs w:val="36"/>
        </w:rPr>
      </w:pPr>
    </w:p>
    <w:p w14:paraId="6DB4EE6C" w14:textId="2CD5F660" w:rsidR="0063096D" w:rsidRDefault="00E33FF7" w:rsidP="0063096D">
      <w:pPr>
        <w:spacing w:before="120" w:after="120"/>
        <w:rPr>
          <w:sz w:val="32"/>
          <w:szCs w:val="32"/>
        </w:rPr>
      </w:pPr>
      <w:r w:rsidRPr="00D151C2">
        <w:rPr>
          <w:sz w:val="32"/>
          <w:szCs w:val="32"/>
        </w:rPr>
        <w:t>Phone:</w:t>
      </w:r>
      <w:r w:rsidRPr="00D151C2">
        <w:rPr>
          <w:sz w:val="32"/>
          <w:szCs w:val="32"/>
          <w:u w:val="thick"/>
        </w:rPr>
        <w:tab/>
      </w:r>
      <w:bookmarkStart w:id="90" w:name="Website:_______________________"/>
      <w:bookmarkEnd w:id="90"/>
      <w:r w:rsidR="0063096D">
        <w:rPr>
          <w:sz w:val="32"/>
          <w:szCs w:val="32"/>
          <w:u w:val="thick"/>
        </w:rPr>
        <w:tab/>
      </w:r>
      <w:r w:rsidR="0063096D">
        <w:rPr>
          <w:sz w:val="32"/>
          <w:szCs w:val="32"/>
          <w:u w:val="thick"/>
        </w:rPr>
        <w:tab/>
      </w:r>
      <w:r w:rsidR="0063096D">
        <w:rPr>
          <w:sz w:val="32"/>
          <w:szCs w:val="32"/>
          <w:u w:val="thick"/>
        </w:rPr>
        <w:tab/>
      </w:r>
      <w:r w:rsidR="0063096D">
        <w:rPr>
          <w:sz w:val="32"/>
          <w:szCs w:val="32"/>
          <w:u w:val="thick"/>
        </w:rPr>
        <w:tab/>
      </w:r>
      <w:r w:rsidR="0063096D">
        <w:rPr>
          <w:sz w:val="32"/>
          <w:szCs w:val="32"/>
          <w:u w:val="thick"/>
        </w:rPr>
        <w:tab/>
      </w:r>
      <w:r w:rsidRPr="00D151C2">
        <w:rPr>
          <w:sz w:val="32"/>
          <w:szCs w:val="32"/>
        </w:rPr>
        <w:t xml:space="preserve"> </w:t>
      </w:r>
    </w:p>
    <w:p w14:paraId="254E5F08" w14:textId="57333C58" w:rsidR="00566E84" w:rsidRPr="00D151C2" w:rsidRDefault="00E33FF7" w:rsidP="0063096D">
      <w:pPr>
        <w:spacing w:before="120" w:after="120"/>
        <w:rPr>
          <w:sz w:val="32"/>
          <w:szCs w:val="32"/>
        </w:rPr>
      </w:pPr>
      <w:r w:rsidRPr="00D151C2">
        <w:rPr>
          <w:sz w:val="32"/>
          <w:szCs w:val="32"/>
        </w:rPr>
        <w:t>Website:</w:t>
      </w:r>
      <w:r w:rsidR="005C6130" w:rsidRPr="00D151C2">
        <w:rPr>
          <w:spacing w:val="-1"/>
          <w:sz w:val="32"/>
          <w:szCs w:val="32"/>
        </w:rPr>
        <w:t xml:space="preserve"> </w:t>
      </w:r>
      <w:r w:rsidRPr="00D151C2">
        <w:rPr>
          <w:sz w:val="32"/>
          <w:szCs w:val="32"/>
          <w:u w:val="thick"/>
        </w:rPr>
        <w:tab/>
      </w:r>
      <w:r w:rsidRPr="00D151C2">
        <w:rPr>
          <w:sz w:val="32"/>
          <w:szCs w:val="32"/>
          <w:u w:val="thick"/>
        </w:rPr>
        <w:tab/>
      </w:r>
      <w:r w:rsidR="0063096D">
        <w:rPr>
          <w:sz w:val="32"/>
          <w:szCs w:val="32"/>
          <w:u w:val="thick"/>
        </w:rPr>
        <w:tab/>
      </w:r>
      <w:r w:rsidR="0063096D">
        <w:rPr>
          <w:sz w:val="32"/>
          <w:szCs w:val="32"/>
          <w:u w:val="thick"/>
        </w:rPr>
        <w:tab/>
      </w:r>
      <w:r w:rsidR="0063096D">
        <w:rPr>
          <w:sz w:val="32"/>
          <w:szCs w:val="32"/>
          <w:u w:val="thick"/>
        </w:rPr>
        <w:tab/>
      </w:r>
      <w:r w:rsidR="0063096D">
        <w:rPr>
          <w:sz w:val="32"/>
          <w:szCs w:val="32"/>
          <w:u w:val="thick"/>
        </w:rPr>
        <w:tab/>
      </w:r>
    </w:p>
    <w:p w14:paraId="4AA0694F" w14:textId="6F29B27C" w:rsidR="00566E84" w:rsidRPr="00D151C2" w:rsidRDefault="00E33FF7" w:rsidP="0063096D">
      <w:pPr>
        <w:spacing w:before="120" w:after="120"/>
        <w:rPr>
          <w:sz w:val="32"/>
          <w:szCs w:val="32"/>
        </w:rPr>
      </w:pPr>
      <w:r w:rsidRPr="00D151C2">
        <w:rPr>
          <w:sz w:val="32"/>
          <w:szCs w:val="32"/>
        </w:rPr>
        <w:t>Applications are due</w:t>
      </w:r>
      <w:r w:rsidRPr="00D151C2">
        <w:rPr>
          <w:spacing w:val="-14"/>
          <w:sz w:val="32"/>
          <w:szCs w:val="32"/>
        </w:rPr>
        <w:t xml:space="preserve"> </w:t>
      </w:r>
      <w:r w:rsidRPr="00D151C2">
        <w:rPr>
          <w:sz w:val="32"/>
          <w:szCs w:val="32"/>
        </w:rPr>
        <w:t>by:</w:t>
      </w:r>
      <w:r w:rsidR="005C6130" w:rsidRPr="00D151C2">
        <w:rPr>
          <w:sz w:val="32"/>
          <w:szCs w:val="32"/>
        </w:rPr>
        <w:t xml:space="preserve"> </w:t>
      </w:r>
      <w:r w:rsidRPr="00D151C2">
        <w:rPr>
          <w:sz w:val="32"/>
          <w:szCs w:val="32"/>
          <w:u w:val="thick"/>
        </w:rPr>
        <w:tab/>
      </w:r>
      <w:r w:rsidR="0063096D">
        <w:rPr>
          <w:sz w:val="32"/>
          <w:szCs w:val="32"/>
          <w:u w:val="thick"/>
        </w:rPr>
        <w:tab/>
      </w:r>
      <w:r w:rsidR="0063096D">
        <w:rPr>
          <w:sz w:val="32"/>
          <w:szCs w:val="32"/>
          <w:u w:val="thick"/>
        </w:rPr>
        <w:tab/>
      </w:r>
      <w:r w:rsidR="0063096D">
        <w:rPr>
          <w:sz w:val="32"/>
          <w:szCs w:val="32"/>
          <w:u w:val="thick"/>
        </w:rPr>
        <w:tab/>
      </w:r>
      <w:r w:rsidR="0063096D">
        <w:rPr>
          <w:sz w:val="32"/>
          <w:szCs w:val="32"/>
          <w:u w:val="thick"/>
        </w:rPr>
        <w:tab/>
      </w:r>
    </w:p>
    <w:p w14:paraId="06F4C668" w14:textId="77777777" w:rsidR="00566E84" w:rsidRPr="0063096D" w:rsidRDefault="00566E84" w:rsidP="0063096D">
      <w:pPr>
        <w:pStyle w:val="BodyText"/>
        <w:spacing w:before="120" w:after="120"/>
        <w:rPr>
          <w:sz w:val="22"/>
          <w:szCs w:val="22"/>
        </w:rPr>
      </w:pPr>
    </w:p>
    <w:p w14:paraId="776C3AED" w14:textId="1A7ECE3E" w:rsidR="00566E84" w:rsidRPr="0063096D" w:rsidRDefault="00E33FF7" w:rsidP="0063096D">
      <w:pPr>
        <w:spacing w:before="120" w:after="120"/>
      </w:pPr>
      <w:r w:rsidRPr="0063096D">
        <w:t xml:space="preserve">This </w:t>
      </w:r>
      <w:r w:rsidR="000F32E8" w:rsidRPr="0063096D">
        <w:t>District Board</w:t>
      </w:r>
      <w:r w:rsidRPr="0063096D">
        <w:t xml:space="preserve"> has 60 days from the date the board is notified of the vacancy or the effective date of the vacancy, whichever is later, to fill the vacancy by appointment or call a special election. Gov. Code §</w:t>
      </w:r>
      <w:r w:rsidR="0063096D">
        <w:t xml:space="preserve"> </w:t>
      </w:r>
      <w:r w:rsidRPr="0063096D">
        <w:t>1780</w:t>
      </w:r>
      <w:r w:rsidR="0063096D">
        <w:t>.</w:t>
      </w:r>
    </w:p>
    <w:p w14:paraId="0E1D8A51" w14:textId="28B5F20E" w:rsidR="00C978B9" w:rsidRDefault="00E33FF7" w:rsidP="0063096D">
      <w:pPr>
        <w:spacing w:before="120" w:after="120"/>
      </w:pPr>
      <w:r w:rsidRPr="0063096D">
        <w:t>Pursuant</w:t>
      </w:r>
      <w:r w:rsidRPr="0063096D">
        <w:rPr>
          <w:spacing w:val="-3"/>
        </w:rPr>
        <w:t xml:space="preserve"> </w:t>
      </w:r>
      <w:r w:rsidRPr="0063096D">
        <w:t>to</w:t>
      </w:r>
      <w:r w:rsidRPr="0063096D">
        <w:rPr>
          <w:spacing w:val="-3"/>
        </w:rPr>
        <w:t xml:space="preserve"> </w:t>
      </w:r>
      <w:r w:rsidR="007D00E4" w:rsidRPr="0063096D">
        <w:t>Gov</w:t>
      </w:r>
      <w:r w:rsidR="0063096D">
        <w:t xml:space="preserve">ernment </w:t>
      </w:r>
      <w:r w:rsidR="007D00E4" w:rsidRPr="0063096D">
        <w:t>Code</w:t>
      </w:r>
      <w:r w:rsidRPr="0063096D">
        <w:rPr>
          <w:spacing w:val="-3"/>
        </w:rPr>
        <w:t xml:space="preserve"> </w:t>
      </w:r>
      <w:r w:rsidR="0063096D">
        <w:t xml:space="preserve">Section </w:t>
      </w:r>
      <w:r w:rsidRPr="0063096D">
        <w:t>1780,</w:t>
      </w:r>
      <w:r w:rsidRPr="0063096D">
        <w:rPr>
          <w:spacing w:val="-3"/>
        </w:rPr>
        <w:t xml:space="preserve"> </w:t>
      </w:r>
      <w:r w:rsidRPr="0063096D">
        <w:t>this</w:t>
      </w:r>
      <w:r w:rsidRPr="0063096D">
        <w:rPr>
          <w:spacing w:val="-3"/>
        </w:rPr>
        <w:t xml:space="preserve"> </w:t>
      </w:r>
      <w:r w:rsidRPr="0063096D">
        <w:t>notice</w:t>
      </w:r>
      <w:r w:rsidRPr="0063096D">
        <w:rPr>
          <w:spacing w:val="-3"/>
        </w:rPr>
        <w:t xml:space="preserve"> </w:t>
      </w:r>
      <w:r w:rsidRPr="0063096D">
        <w:t>will</w:t>
      </w:r>
      <w:r w:rsidRPr="0063096D">
        <w:rPr>
          <w:spacing w:val="-3"/>
        </w:rPr>
        <w:t xml:space="preserve"> </w:t>
      </w:r>
      <w:r w:rsidRPr="0063096D">
        <w:t>be</w:t>
      </w:r>
      <w:r w:rsidRPr="0063096D">
        <w:rPr>
          <w:spacing w:val="-3"/>
        </w:rPr>
        <w:t xml:space="preserve"> </w:t>
      </w:r>
      <w:r w:rsidRPr="0063096D">
        <w:t>posted</w:t>
      </w:r>
      <w:r w:rsidRPr="0063096D">
        <w:rPr>
          <w:spacing w:val="-3"/>
        </w:rPr>
        <w:t xml:space="preserve"> </w:t>
      </w:r>
      <w:r w:rsidRPr="0063096D">
        <w:t>for</w:t>
      </w:r>
      <w:r w:rsidRPr="0063096D">
        <w:rPr>
          <w:spacing w:val="-3"/>
        </w:rPr>
        <w:t xml:space="preserve"> </w:t>
      </w:r>
      <w:r w:rsidRPr="0063096D">
        <w:t>15</w:t>
      </w:r>
      <w:r w:rsidRPr="0063096D">
        <w:rPr>
          <w:spacing w:val="-3"/>
        </w:rPr>
        <w:t xml:space="preserve"> </w:t>
      </w:r>
      <w:r w:rsidRPr="0063096D">
        <w:t>days</w:t>
      </w:r>
      <w:r w:rsidRPr="0063096D">
        <w:rPr>
          <w:spacing w:val="-3"/>
        </w:rPr>
        <w:t xml:space="preserve"> </w:t>
      </w:r>
      <w:r w:rsidRPr="0063096D">
        <w:t>in</w:t>
      </w:r>
      <w:r w:rsidRPr="0063096D">
        <w:rPr>
          <w:spacing w:val="-3"/>
        </w:rPr>
        <w:t xml:space="preserve"> </w:t>
      </w:r>
      <w:r w:rsidRPr="0063096D">
        <w:t>3</w:t>
      </w:r>
      <w:r w:rsidRPr="0063096D">
        <w:rPr>
          <w:spacing w:val="-4"/>
        </w:rPr>
        <w:t xml:space="preserve"> </w:t>
      </w:r>
      <w:r w:rsidRPr="0063096D">
        <w:t>or</w:t>
      </w:r>
      <w:r w:rsidRPr="0063096D">
        <w:rPr>
          <w:spacing w:val="-3"/>
        </w:rPr>
        <w:t xml:space="preserve"> </w:t>
      </w:r>
      <w:r w:rsidRPr="0063096D">
        <w:t>more conspicuous locations in the</w:t>
      </w:r>
      <w:r w:rsidRPr="0063096D">
        <w:rPr>
          <w:spacing w:val="-5"/>
        </w:rPr>
        <w:t xml:space="preserve"> </w:t>
      </w:r>
      <w:r w:rsidRPr="0063096D">
        <w:t>districts</w:t>
      </w:r>
      <w:r w:rsidRPr="0063096D">
        <w:rPr>
          <w:spacing w:val="-2"/>
        </w:rPr>
        <w:t xml:space="preserve"> </w:t>
      </w:r>
      <w:r w:rsidRPr="0063096D">
        <w:t>from</w:t>
      </w:r>
      <w:r w:rsidRPr="0063096D">
        <w:rPr>
          <w:u w:val="single"/>
        </w:rPr>
        <w:tab/>
      </w:r>
      <w:r w:rsidR="0063096D">
        <w:rPr>
          <w:u w:val="single"/>
        </w:rPr>
        <w:tab/>
      </w:r>
      <w:r w:rsidR="0063096D">
        <w:rPr>
          <w:u w:val="single"/>
        </w:rPr>
        <w:tab/>
      </w:r>
      <w:r w:rsidRPr="0063096D">
        <w:t>to</w:t>
      </w:r>
      <w:r w:rsidRPr="0063096D">
        <w:rPr>
          <w:u w:val="single"/>
        </w:rPr>
        <w:t xml:space="preserve"> </w:t>
      </w:r>
      <w:r w:rsidR="0063096D">
        <w:rPr>
          <w:u w:val="single"/>
        </w:rPr>
        <w:tab/>
      </w:r>
      <w:r w:rsidRPr="0063096D">
        <w:rPr>
          <w:u w:val="single"/>
        </w:rPr>
        <w:tab/>
      </w:r>
      <w:r w:rsidRPr="0063096D">
        <w:t>.</w:t>
      </w:r>
    </w:p>
    <w:p w14:paraId="6713DDE6" w14:textId="77777777" w:rsidR="00C978B9" w:rsidRDefault="00C978B9">
      <w:r>
        <w:br w:type="page"/>
      </w:r>
    </w:p>
    <w:p w14:paraId="21C16D2E" w14:textId="77777777" w:rsidR="00C978B9" w:rsidRDefault="00C978B9" w:rsidP="00C978B9">
      <w:pPr>
        <w:jc w:val="center"/>
        <w:rPr>
          <w:b/>
          <w:bCs/>
        </w:rPr>
      </w:pPr>
    </w:p>
    <w:p w14:paraId="7B72EC19" w14:textId="77777777" w:rsidR="00C978B9" w:rsidRDefault="00C978B9" w:rsidP="00C978B9">
      <w:pPr>
        <w:jc w:val="center"/>
        <w:rPr>
          <w:b/>
          <w:bCs/>
        </w:rPr>
      </w:pPr>
    </w:p>
    <w:p w14:paraId="440767D3" w14:textId="77777777" w:rsidR="00C978B9" w:rsidRDefault="00C978B9" w:rsidP="00C978B9">
      <w:pPr>
        <w:jc w:val="center"/>
        <w:rPr>
          <w:b/>
          <w:bCs/>
        </w:rPr>
      </w:pPr>
    </w:p>
    <w:p w14:paraId="4CB8EF8B" w14:textId="77777777" w:rsidR="00C978B9" w:rsidRDefault="00C978B9" w:rsidP="00C978B9">
      <w:pPr>
        <w:jc w:val="center"/>
        <w:rPr>
          <w:b/>
          <w:bCs/>
        </w:rPr>
      </w:pPr>
    </w:p>
    <w:p w14:paraId="0F76F365" w14:textId="77777777" w:rsidR="00C978B9" w:rsidRDefault="00C978B9" w:rsidP="00C978B9">
      <w:pPr>
        <w:jc w:val="center"/>
        <w:rPr>
          <w:b/>
          <w:bCs/>
        </w:rPr>
      </w:pPr>
    </w:p>
    <w:p w14:paraId="5C6EA1DF" w14:textId="77777777" w:rsidR="00C978B9" w:rsidRDefault="00C978B9" w:rsidP="00C978B9">
      <w:pPr>
        <w:jc w:val="center"/>
        <w:rPr>
          <w:b/>
          <w:bCs/>
        </w:rPr>
      </w:pPr>
    </w:p>
    <w:p w14:paraId="3C2327F3" w14:textId="77777777" w:rsidR="00C978B9" w:rsidRDefault="00C978B9" w:rsidP="00C978B9">
      <w:pPr>
        <w:jc w:val="center"/>
        <w:rPr>
          <w:b/>
          <w:bCs/>
        </w:rPr>
      </w:pPr>
    </w:p>
    <w:p w14:paraId="0DB64321" w14:textId="77777777" w:rsidR="00C978B9" w:rsidRDefault="00C978B9" w:rsidP="00C978B9">
      <w:pPr>
        <w:jc w:val="center"/>
        <w:rPr>
          <w:b/>
          <w:bCs/>
        </w:rPr>
      </w:pPr>
    </w:p>
    <w:p w14:paraId="60BC65B6" w14:textId="77777777" w:rsidR="00C978B9" w:rsidRDefault="00C978B9" w:rsidP="00C978B9">
      <w:pPr>
        <w:jc w:val="center"/>
        <w:rPr>
          <w:b/>
          <w:bCs/>
        </w:rPr>
      </w:pPr>
    </w:p>
    <w:p w14:paraId="5309169B" w14:textId="77777777" w:rsidR="00C978B9" w:rsidRDefault="00C978B9" w:rsidP="00C978B9">
      <w:pPr>
        <w:jc w:val="center"/>
        <w:rPr>
          <w:b/>
          <w:bCs/>
        </w:rPr>
      </w:pPr>
    </w:p>
    <w:p w14:paraId="2512BBA2" w14:textId="77777777" w:rsidR="00C978B9" w:rsidRDefault="00C978B9" w:rsidP="00C978B9">
      <w:pPr>
        <w:jc w:val="center"/>
        <w:rPr>
          <w:b/>
          <w:bCs/>
        </w:rPr>
      </w:pPr>
    </w:p>
    <w:p w14:paraId="6A598252" w14:textId="77777777" w:rsidR="00C978B9" w:rsidRDefault="00C978B9" w:rsidP="00C978B9">
      <w:pPr>
        <w:jc w:val="center"/>
        <w:rPr>
          <w:b/>
          <w:bCs/>
        </w:rPr>
      </w:pPr>
    </w:p>
    <w:p w14:paraId="4745BB46" w14:textId="77777777" w:rsidR="00C978B9" w:rsidRDefault="00C978B9" w:rsidP="00C978B9">
      <w:pPr>
        <w:jc w:val="center"/>
        <w:rPr>
          <w:b/>
          <w:bCs/>
        </w:rPr>
      </w:pPr>
    </w:p>
    <w:p w14:paraId="5ED79BE9" w14:textId="77777777" w:rsidR="00C978B9" w:rsidRDefault="00C978B9" w:rsidP="00C978B9">
      <w:pPr>
        <w:jc w:val="center"/>
        <w:rPr>
          <w:b/>
          <w:bCs/>
        </w:rPr>
      </w:pPr>
    </w:p>
    <w:p w14:paraId="5DECFAD6" w14:textId="77777777" w:rsidR="00C978B9" w:rsidRDefault="00C978B9" w:rsidP="00C978B9">
      <w:pPr>
        <w:jc w:val="center"/>
        <w:rPr>
          <w:b/>
          <w:bCs/>
        </w:rPr>
      </w:pPr>
    </w:p>
    <w:p w14:paraId="60B93AA0" w14:textId="77777777" w:rsidR="00C978B9" w:rsidRDefault="00C978B9" w:rsidP="00C978B9">
      <w:pPr>
        <w:jc w:val="center"/>
        <w:rPr>
          <w:b/>
          <w:bCs/>
        </w:rPr>
      </w:pPr>
    </w:p>
    <w:p w14:paraId="67783724" w14:textId="77777777" w:rsidR="00C978B9" w:rsidRDefault="00C978B9" w:rsidP="00C978B9">
      <w:pPr>
        <w:jc w:val="center"/>
        <w:rPr>
          <w:b/>
          <w:bCs/>
        </w:rPr>
      </w:pPr>
    </w:p>
    <w:p w14:paraId="2ECEA95A" w14:textId="77777777" w:rsidR="00C978B9" w:rsidRDefault="00C978B9" w:rsidP="00C978B9">
      <w:pPr>
        <w:jc w:val="center"/>
        <w:rPr>
          <w:b/>
          <w:bCs/>
        </w:rPr>
      </w:pPr>
    </w:p>
    <w:p w14:paraId="455915A2" w14:textId="77777777" w:rsidR="00C978B9" w:rsidRDefault="00C978B9" w:rsidP="00C978B9">
      <w:pPr>
        <w:jc w:val="center"/>
        <w:rPr>
          <w:b/>
          <w:bCs/>
        </w:rPr>
      </w:pPr>
    </w:p>
    <w:p w14:paraId="5C85F898" w14:textId="77777777" w:rsidR="00C978B9" w:rsidRDefault="00C978B9" w:rsidP="00C978B9">
      <w:pPr>
        <w:jc w:val="center"/>
        <w:rPr>
          <w:b/>
          <w:bCs/>
        </w:rPr>
      </w:pPr>
    </w:p>
    <w:p w14:paraId="56288661" w14:textId="77777777" w:rsidR="00C978B9" w:rsidRDefault="00C978B9" w:rsidP="00C978B9">
      <w:pPr>
        <w:jc w:val="center"/>
        <w:rPr>
          <w:b/>
          <w:bCs/>
        </w:rPr>
      </w:pPr>
    </w:p>
    <w:p w14:paraId="109EF07E" w14:textId="77777777" w:rsidR="00C978B9" w:rsidRDefault="00C978B9" w:rsidP="00C978B9">
      <w:pPr>
        <w:jc w:val="center"/>
        <w:rPr>
          <w:b/>
          <w:bCs/>
        </w:rPr>
      </w:pPr>
    </w:p>
    <w:p w14:paraId="189F85D3" w14:textId="77777777" w:rsidR="00C978B9" w:rsidRDefault="00C978B9" w:rsidP="00C978B9">
      <w:pPr>
        <w:jc w:val="center"/>
        <w:rPr>
          <w:b/>
          <w:bCs/>
        </w:rPr>
      </w:pPr>
    </w:p>
    <w:p w14:paraId="630A4332" w14:textId="77777777" w:rsidR="00C978B9" w:rsidRDefault="00C978B9" w:rsidP="00C978B9">
      <w:pPr>
        <w:jc w:val="center"/>
        <w:rPr>
          <w:b/>
          <w:bCs/>
        </w:rPr>
      </w:pPr>
    </w:p>
    <w:p w14:paraId="4A7985DD" w14:textId="77777777" w:rsidR="00C978B9" w:rsidRDefault="00C978B9" w:rsidP="00C978B9">
      <w:pPr>
        <w:jc w:val="center"/>
        <w:rPr>
          <w:b/>
          <w:bCs/>
        </w:rPr>
      </w:pPr>
    </w:p>
    <w:p w14:paraId="3768F6BB" w14:textId="77777777" w:rsidR="00C978B9" w:rsidRDefault="00C978B9" w:rsidP="00C978B9">
      <w:pPr>
        <w:jc w:val="center"/>
        <w:rPr>
          <w:b/>
          <w:bCs/>
        </w:rPr>
      </w:pPr>
    </w:p>
    <w:p w14:paraId="5E7641EF" w14:textId="33113D49" w:rsidR="00C978B9" w:rsidRPr="00D36E9D" w:rsidRDefault="00C978B9" w:rsidP="00C978B9">
      <w:pPr>
        <w:jc w:val="center"/>
        <w:rPr>
          <w:b/>
          <w:bCs/>
        </w:rPr>
      </w:pPr>
      <w:r w:rsidRPr="00D36E9D">
        <w:rPr>
          <w:b/>
          <w:bCs/>
        </w:rPr>
        <w:t>This page is intentionally blank</w:t>
      </w:r>
    </w:p>
    <w:p w14:paraId="79CC47E3" w14:textId="77777777" w:rsidR="00C978B9" w:rsidRDefault="00C978B9" w:rsidP="00C978B9">
      <w:pPr>
        <w:rPr>
          <w:rFonts w:ascii="Helvetica" w:hAnsi="Helvetica" w:cs="Helvetica"/>
        </w:rPr>
      </w:pPr>
      <w:r>
        <w:rPr>
          <w:rFonts w:ascii="Helvetica" w:hAnsi="Helvetica" w:cs="Helvetica"/>
        </w:rPr>
        <w:br w:type="page"/>
      </w:r>
    </w:p>
    <w:p w14:paraId="2CEEB60B" w14:textId="77777777" w:rsidR="00C978B9" w:rsidRDefault="00C978B9" w:rsidP="00C978B9">
      <w:pPr>
        <w:rPr>
          <w:rFonts w:ascii="Helvetica" w:hAnsi="Helvetica" w:cs="Helvetica"/>
          <w:sz w:val="24"/>
          <w:szCs w:val="24"/>
        </w:rPr>
      </w:pPr>
    </w:p>
    <w:p w14:paraId="5CCA9119" w14:textId="77777777" w:rsidR="00C978B9" w:rsidRDefault="00C978B9" w:rsidP="00C978B9">
      <w:pPr>
        <w:pStyle w:val="BodyText"/>
      </w:pPr>
    </w:p>
    <w:p w14:paraId="622D4266" w14:textId="77777777" w:rsidR="00C978B9" w:rsidRDefault="00C978B9" w:rsidP="00C978B9">
      <w:pPr>
        <w:pStyle w:val="BodyText"/>
      </w:pPr>
    </w:p>
    <w:p w14:paraId="7D59267B" w14:textId="77777777" w:rsidR="00C978B9" w:rsidRDefault="00C978B9" w:rsidP="00C978B9">
      <w:pPr>
        <w:pStyle w:val="BodyText"/>
      </w:pPr>
    </w:p>
    <w:p w14:paraId="60263E4F" w14:textId="77777777" w:rsidR="00C978B9" w:rsidRDefault="00C978B9" w:rsidP="00C978B9">
      <w:pPr>
        <w:pStyle w:val="BodyText"/>
        <w:jc w:val="center"/>
      </w:pPr>
      <w:r>
        <w:rPr>
          <w:noProof/>
        </w:rPr>
        <w:drawing>
          <wp:inline distT="0" distB="0" distL="0" distR="0" wp14:anchorId="1A6A8DC5" wp14:editId="3998F035">
            <wp:extent cx="3383280" cy="338328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6" cstate="print">
                      <a:extLst>
                        <a:ext uri="{28A0092B-C50C-407E-A947-70E740481C1C}">
                          <a14:useLocalDpi xmlns:a14="http://schemas.microsoft.com/office/drawing/2010/main" val="0"/>
                        </a:ext>
                      </a:extLst>
                    </a:blip>
                    <a:stretch>
                      <a:fillRect/>
                    </a:stretch>
                  </pic:blipFill>
                  <pic:spPr>
                    <a:xfrm>
                      <a:off x="0" y="0"/>
                      <a:ext cx="3383280" cy="3383280"/>
                    </a:xfrm>
                    <a:prstGeom prst="rect">
                      <a:avLst/>
                    </a:prstGeom>
                  </pic:spPr>
                </pic:pic>
              </a:graphicData>
            </a:graphic>
          </wp:inline>
        </w:drawing>
      </w:r>
    </w:p>
    <w:p w14:paraId="36313FD5" w14:textId="12EB2931" w:rsidR="00C978B9" w:rsidRPr="002E16A3" w:rsidRDefault="00C978B9" w:rsidP="00C978B9">
      <w:pPr>
        <w:pStyle w:val="BodyText"/>
      </w:pPr>
    </w:p>
    <w:p w14:paraId="5A7A810F" w14:textId="77777777" w:rsidR="00566E84" w:rsidRPr="0063096D" w:rsidRDefault="00566E84" w:rsidP="0063096D">
      <w:pPr>
        <w:spacing w:before="120" w:after="120"/>
      </w:pPr>
    </w:p>
    <w:p w14:paraId="14DAB3CD" w14:textId="6297F585" w:rsidR="00566E84" w:rsidRPr="0063096D" w:rsidRDefault="00081D03" w:rsidP="0063096D">
      <w:pPr>
        <w:pStyle w:val="BodyText"/>
        <w:spacing w:before="120" w:after="120"/>
        <w:rPr>
          <w:sz w:val="22"/>
          <w:szCs w:val="22"/>
        </w:rPr>
      </w:pPr>
      <w:r>
        <w:rPr>
          <w:noProof/>
        </w:rPr>
        <w:pict w14:anchorId="5C1AC584">
          <v:shape id="Text Box 2" o:spid="_x0000_s1387" type="#_x0000_t202" style="position:absolute;margin-left:33pt;margin-top:97.7pt;width:477.15pt;height:246pt;z-index:251672064;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" fillcolor="#588184" stroked="f">
            <v:textbox>
              <w:txbxContent>
                <w:p w14:paraId="0034A018" w14:textId="77777777" w:rsidR="00C978B9" w:rsidRDefault="00C978B9" w:rsidP="00C978B9">
                  <w:pPr>
                    <w:pStyle w:val="BodyText"/>
                    <w:spacing w:before="120" w:after="120"/>
                    <w:jc w:val="center"/>
                  </w:pPr>
                </w:p>
                <w:p w14:paraId="7DEE5C88" w14:textId="77777777" w:rsidR="00C978B9" w:rsidRPr="009663F7" w:rsidRDefault="00C978B9" w:rsidP="00C978B9">
                  <w:pPr>
                    <w:pStyle w:val="BodyText"/>
                    <w:spacing w:before="120" w:after="120"/>
                    <w:jc w:val="center"/>
                    <w:rPr>
                      <w:rStyle w:val="Strong"/>
                      <w:color w:val="FFFFFF" w:themeColor="background1"/>
                    </w:rPr>
                  </w:pPr>
                  <w:r w:rsidRPr="009663F7">
                    <w:rPr>
                      <w:rStyle w:val="Strong"/>
                      <w:color w:val="FFFFFF" w:themeColor="background1"/>
                    </w:rPr>
                    <w:t>Natalie Adona</w:t>
                  </w:r>
                </w:p>
                <w:p w14:paraId="3C60C6DE" w14:textId="77777777" w:rsidR="00C978B9" w:rsidRPr="009663F7" w:rsidRDefault="00C978B9" w:rsidP="00C978B9">
                  <w:pPr>
                    <w:pStyle w:val="BodyText"/>
                    <w:spacing w:before="120" w:after="120"/>
                    <w:jc w:val="center"/>
                    <w:rPr>
                      <w:rStyle w:val="Strong"/>
                      <w:color w:val="FFFFFF" w:themeColor="background1"/>
                    </w:rPr>
                  </w:pPr>
                  <w:r w:rsidRPr="009663F7">
                    <w:rPr>
                      <w:rStyle w:val="Strong"/>
                      <w:color w:val="FFFFFF" w:themeColor="background1"/>
                    </w:rPr>
                    <w:t>Nevada County Registrar of Voters</w:t>
                  </w:r>
                </w:p>
                <w:p w14:paraId="67BA0571" w14:textId="77777777" w:rsidR="00C978B9" w:rsidRPr="009663F7" w:rsidRDefault="00C978B9" w:rsidP="00C978B9">
                  <w:pPr>
                    <w:pStyle w:val="BodyText"/>
                    <w:spacing w:before="120" w:after="120"/>
                    <w:jc w:val="center"/>
                    <w:rPr>
                      <w:color w:val="FFFFFF" w:themeColor="background1"/>
                    </w:rPr>
                  </w:pPr>
                  <w:r w:rsidRPr="009663F7">
                    <w:rPr>
                      <w:color w:val="FFFFFF" w:themeColor="background1"/>
                    </w:rPr>
                    <w:t>950 Maidu Ave Ste. 210</w:t>
                  </w:r>
                </w:p>
                <w:p w14:paraId="666FB53D" w14:textId="77777777" w:rsidR="00C978B9" w:rsidRPr="009663F7" w:rsidRDefault="00C978B9" w:rsidP="00C978B9">
                  <w:pPr>
                    <w:pStyle w:val="BodyText"/>
                    <w:spacing w:before="120" w:after="120"/>
                    <w:jc w:val="center"/>
                    <w:rPr>
                      <w:color w:val="FFFFFF" w:themeColor="background1"/>
                    </w:rPr>
                  </w:pPr>
                  <w:r w:rsidRPr="009663F7">
                    <w:rPr>
                      <w:color w:val="FFFFFF" w:themeColor="background1"/>
                    </w:rPr>
                    <w:t>Nevada City, CA 95959</w:t>
                  </w:r>
                </w:p>
                <w:p w14:paraId="6688C24B" w14:textId="77777777" w:rsidR="00C978B9" w:rsidRPr="009663F7" w:rsidRDefault="00C978B9" w:rsidP="00C978B9">
                  <w:pPr>
                    <w:pStyle w:val="BodyText"/>
                    <w:spacing w:before="120" w:after="120"/>
                    <w:jc w:val="center"/>
                    <w:rPr>
                      <w:color w:val="FFFFFF" w:themeColor="background1"/>
                    </w:rPr>
                  </w:pPr>
                  <w:r w:rsidRPr="009663F7">
                    <w:rPr>
                      <w:color w:val="FFFFFF" w:themeColor="background1"/>
                    </w:rPr>
                    <w:t>Phone: 530-265-1298</w:t>
                  </w:r>
                </w:p>
                <w:p w14:paraId="2792AEFC" w14:textId="77777777" w:rsidR="00C978B9" w:rsidRPr="009663F7" w:rsidRDefault="00C978B9" w:rsidP="00C978B9">
                  <w:pPr>
                    <w:pStyle w:val="BodyText"/>
                    <w:spacing w:before="120" w:after="120"/>
                    <w:jc w:val="center"/>
                    <w:rPr>
                      <w:rFonts w:ascii="Helvetica" w:hAnsi="Helvetica" w:cs="Helvetica"/>
                      <w:color w:val="FFFFFF" w:themeColor="background1"/>
                    </w:rPr>
                  </w:pPr>
                  <w:r w:rsidRPr="009663F7">
                    <w:rPr>
                      <w:rFonts w:ascii="Helvetica" w:hAnsi="Helvetica" w:cs="Helvetica"/>
                      <w:color w:val="FFFFFF" w:themeColor="background1"/>
                    </w:rPr>
                    <w:t xml:space="preserve">Web: </w:t>
                  </w:r>
                  <w:hyperlink r:id="rId17" w:history="1">
                    <w:r w:rsidRPr="009663F7">
                      <w:rPr>
                        <w:rStyle w:val="Hyperlink"/>
                        <w:rFonts w:ascii="Helvetica" w:hAnsi="Helvetica" w:cs="Helvetica"/>
                        <w:color w:val="FFFFFF" w:themeColor="background1"/>
                      </w:rPr>
                      <w:t>www.nevadacountyca.gov/elections</w:t>
                    </w:r>
                  </w:hyperlink>
                </w:p>
                <w:p w14:paraId="414FB710" w14:textId="77777777" w:rsidR="00C978B9" w:rsidRPr="009663F7" w:rsidRDefault="00C978B9" w:rsidP="00C978B9">
                  <w:pPr>
                    <w:pStyle w:val="BodyText"/>
                    <w:spacing w:before="120" w:after="120"/>
                    <w:jc w:val="center"/>
                    <w:rPr>
                      <w:rFonts w:ascii="Helvetica" w:hAnsi="Helvetica" w:cs="Helvetica"/>
                      <w:color w:val="FFFFFF" w:themeColor="background1"/>
                      <w:sz w:val="22"/>
                      <w:lang w:val="fr-FR"/>
                    </w:rPr>
                  </w:pPr>
                  <w:proofErr w:type="gramStart"/>
                  <w:r w:rsidRPr="009663F7">
                    <w:rPr>
                      <w:rFonts w:ascii="Helvetica" w:hAnsi="Helvetica" w:cs="Helvetica"/>
                      <w:color w:val="FFFFFF" w:themeColor="background1"/>
                      <w:lang w:val="fr-FR"/>
                    </w:rPr>
                    <w:t>Email:</w:t>
                  </w:r>
                  <w:proofErr w:type="gramEnd"/>
                  <w:r w:rsidRPr="009663F7">
                    <w:rPr>
                      <w:rFonts w:ascii="Helvetica" w:hAnsi="Helvetica" w:cs="Helvetica"/>
                      <w:color w:val="FFFFFF" w:themeColor="background1"/>
                      <w:lang w:val="fr-FR"/>
                    </w:rPr>
                    <w:t xml:space="preserve"> </w:t>
                  </w:r>
                  <w:hyperlink r:id="rId18" w:history="1">
                    <w:r w:rsidRPr="009663F7">
                      <w:rPr>
                        <w:rStyle w:val="Hyperlink"/>
                        <w:rFonts w:ascii="Helvetica" w:hAnsi="Helvetica" w:cs="Helvetica"/>
                        <w:color w:val="FFFFFF" w:themeColor="background1"/>
                        <w:lang w:val="fr-FR"/>
                      </w:rPr>
                      <w:t>elections.mail@nevadacountyca.gov</w:t>
                    </w:r>
                  </w:hyperlink>
                </w:p>
                <w:p w14:paraId="2A2EBF86" w14:textId="77777777" w:rsidR="00C978B9" w:rsidRPr="009663F7" w:rsidRDefault="00C978B9" w:rsidP="00C978B9">
                  <w:pPr>
                    <w:pStyle w:val="BodyText"/>
                    <w:spacing w:before="120" w:after="120"/>
                    <w:jc w:val="center"/>
                    <w:rPr>
                      <w:color w:val="FFFFFF" w:themeColor="background1"/>
                      <w:lang w:val="fr-FR"/>
                    </w:rPr>
                  </w:pPr>
                  <w:proofErr w:type="gramStart"/>
                  <w:r w:rsidRPr="009663F7">
                    <w:rPr>
                      <w:color w:val="FFFFFF" w:themeColor="background1"/>
                      <w:lang w:val="fr-FR"/>
                    </w:rPr>
                    <w:t>Fax:</w:t>
                  </w:r>
                  <w:proofErr w:type="gramEnd"/>
                  <w:r w:rsidRPr="009663F7">
                    <w:rPr>
                      <w:color w:val="FFFFFF" w:themeColor="background1"/>
                      <w:lang w:val="fr-FR"/>
                    </w:rPr>
                    <w:t xml:space="preserve"> 530-265-9829</w:t>
                  </w:r>
                </w:p>
              </w:txbxContent>
            </v:textbox>
          </v:shape>
        </w:pict>
      </w:r>
    </w:p>
    <w:sectPr w:rsidR="00566E84" w:rsidRPr="0063096D" w:rsidSect="00C0356A">
      <w:footerReference w:type="default" r:id="rId19"/>
      <w:pgSz w:w="12240" w:h="15840"/>
      <w:pgMar w:top="880" w:right="860" w:bottom="280" w:left="860" w:header="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8CB549" w14:textId="77777777" w:rsidR="00E33FF7" w:rsidRDefault="00E33FF7" w:rsidP="00606DF8">
      <w:r>
        <w:separator/>
      </w:r>
    </w:p>
  </w:endnote>
  <w:endnote w:type="continuationSeparator" w:id="0">
    <w:p w14:paraId="4B5DB68C" w14:textId="77777777" w:rsidR="00E33FF7" w:rsidRDefault="00E33FF7" w:rsidP="00606D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E01315" w14:textId="77777777" w:rsidR="00712E44" w:rsidRDefault="00081D03" w:rsidP="00606DF8">
    <w:pPr>
      <w:pStyle w:val="BodyText"/>
      <w:rPr>
        <w:sz w:val="20"/>
      </w:rPr>
    </w:pPr>
    <w:r>
      <w:pict w14:anchorId="1E2A096B">
        <v:shapetype id="_x0000_t202" coordsize="21600,21600" o:spt="202" path="m,l,21600r21600,l21600,xe">
          <v:stroke joinstyle="miter"/>
          <v:path gradientshapeok="t" o:connecttype="rect"/>
        </v:shapetype>
        <v:shape id="_x0000_s2053" type="#_x0000_t202" style="position:absolute;margin-left:299.7pt;margin-top:741.5pt;width:12.7pt;height:15.45pt;z-index:-37256;mso-position-horizontal-relative:page;mso-position-vertical-relative:page" filled="f" stroked="f">
          <v:textbox style="mso-next-textbox:#_x0000_s2053" inset="0,0,0,0">
            <w:txbxContent>
              <w:p w14:paraId="4DB8011F" w14:textId="77777777" w:rsidR="00712E44" w:rsidRPr="00DA1B8E" w:rsidRDefault="00712E44" w:rsidP="00DA1B8E">
                <w:pPr>
                  <w:jc w:val="center"/>
                </w:pPr>
                <w:r w:rsidRPr="00DA1B8E">
                  <w:fldChar w:fldCharType="begin"/>
                </w:r>
                <w:r w:rsidRPr="00DA1B8E">
                  <w:rPr>
                    <w:w w:val="99"/>
                  </w:rPr>
                  <w:instrText xml:space="preserve"> PAGE </w:instrText>
                </w:r>
                <w:r w:rsidRPr="00DA1B8E">
                  <w:fldChar w:fldCharType="separate"/>
                </w:r>
                <w:r w:rsidRPr="00DA1B8E">
                  <w:t>1</w:t>
                </w:r>
                <w:r w:rsidRPr="00DA1B8E">
                  <w:fldChar w:fldCharType="end"/>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9E2B29" w14:textId="77777777" w:rsidR="00566E84" w:rsidRDefault="00081D03" w:rsidP="00606DF8">
    <w:pPr>
      <w:pStyle w:val="BodyText"/>
      <w:rPr>
        <w:sz w:val="20"/>
      </w:rPr>
    </w:pPr>
    <w:r>
      <w:pict w14:anchorId="2A4A8291">
        <v:shapetype id="_x0000_t202" coordsize="21600,21600" o:spt="202" path="m,l,21600r21600,l21600,xe">
          <v:stroke joinstyle="miter"/>
          <v:path gradientshapeok="t" o:connecttype="rect"/>
        </v:shapetype>
        <v:shape id="_x0000_s2050" type="#_x0000_t202" style="position:absolute;margin-left:298pt;margin-top:741.55pt;width:16pt;height:15.3pt;z-index:-39328;mso-position-horizontal-relative:page;mso-position-vertical-relative:page" filled="f" stroked="f">
          <v:textbox inset="0,0,0,0">
            <w:txbxContent>
              <w:p w14:paraId="1E4D046C" w14:textId="77777777" w:rsidR="00566E84" w:rsidRPr="00DA1B8E" w:rsidRDefault="00E33FF7" w:rsidP="00DA1B8E">
                <w:pPr>
                  <w:pStyle w:val="BodyText"/>
                  <w:jc w:val="center"/>
                  <w:rPr>
                    <w:sz w:val="20"/>
                    <w:szCs w:val="20"/>
                  </w:rPr>
                </w:pPr>
                <w:r w:rsidRPr="00DA1B8E">
                  <w:rPr>
                    <w:sz w:val="20"/>
                    <w:szCs w:val="20"/>
                  </w:rPr>
                  <w:fldChar w:fldCharType="begin"/>
                </w:r>
                <w:r w:rsidRPr="00DA1B8E">
                  <w:rPr>
                    <w:sz w:val="20"/>
                    <w:szCs w:val="20"/>
                  </w:rPr>
                  <w:instrText xml:space="preserve"> PAGE </w:instrText>
                </w:r>
                <w:r w:rsidRPr="00DA1B8E">
                  <w:rPr>
                    <w:sz w:val="20"/>
                    <w:szCs w:val="20"/>
                  </w:rPr>
                  <w:fldChar w:fldCharType="separate"/>
                </w:r>
                <w:r w:rsidRPr="00DA1B8E">
                  <w:rPr>
                    <w:sz w:val="20"/>
                    <w:szCs w:val="20"/>
                  </w:rPr>
                  <w:t>10</w:t>
                </w:r>
                <w:r w:rsidRPr="00DA1B8E">
                  <w:rPr>
                    <w:sz w:val="20"/>
                    <w:szCs w:val="20"/>
                  </w:rPr>
                  <w:fldChar w:fldCharType="end"/>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1085984536"/>
      <w:docPartObj>
        <w:docPartGallery w:val="Page Numbers (Bottom of Page)"/>
        <w:docPartUnique/>
      </w:docPartObj>
    </w:sdtPr>
    <w:sdtEndPr>
      <w:rPr>
        <w:noProof/>
      </w:rPr>
    </w:sdtEndPr>
    <w:sdtContent>
      <w:p w14:paraId="347AAFEC" w14:textId="7F905895" w:rsidR="00C0356A" w:rsidRPr="00C0356A" w:rsidRDefault="00C0356A">
        <w:pPr>
          <w:pStyle w:val="Footer"/>
          <w:jc w:val="center"/>
          <w:rPr>
            <w:sz w:val="20"/>
            <w:szCs w:val="20"/>
          </w:rPr>
        </w:pPr>
        <w:r w:rsidRPr="00C0356A">
          <w:rPr>
            <w:sz w:val="20"/>
            <w:szCs w:val="20"/>
          </w:rPr>
          <w:fldChar w:fldCharType="begin"/>
        </w:r>
        <w:r w:rsidRPr="00C0356A">
          <w:rPr>
            <w:sz w:val="20"/>
            <w:szCs w:val="20"/>
          </w:rPr>
          <w:instrText xml:space="preserve"> PAGE   \* MERGEFORMAT </w:instrText>
        </w:r>
        <w:r w:rsidRPr="00C0356A">
          <w:rPr>
            <w:sz w:val="20"/>
            <w:szCs w:val="20"/>
          </w:rPr>
          <w:fldChar w:fldCharType="separate"/>
        </w:r>
        <w:r w:rsidRPr="00C0356A">
          <w:rPr>
            <w:noProof/>
            <w:sz w:val="20"/>
            <w:szCs w:val="20"/>
          </w:rPr>
          <w:t>2</w:t>
        </w:r>
        <w:r w:rsidRPr="00C0356A">
          <w:rPr>
            <w:noProof/>
            <w:sz w:val="20"/>
            <w:szCs w:val="20"/>
          </w:rPr>
          <w:fldChar w:fldCharType="end"/>
        </w:r>
      </w:p>
    </w:sdtContent>
  </w:sdt>
  <w:p w14:paraId="6B2A9606" w14:textId="77777777" w:rsidR="00566E84" w:rsidRDefault="00566E84" w:rsidP="00606DF8">
    <w:pPr>
      <w:pStyle w:val="BodyTex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9920369"/>
      <w:docPartObj>
        <w:docPartGallery w:val="Page Numbers (Bottom of Page)"/>
        <w:docPartUnique/>
      </w:docPartObj>
    </w:sdtPr>
    <w:sdtEndPr>
      <w:rPr>
        <w:noProof/>
        <w:sz w:val="20"/>
        <w:szCs w:val="20"/>
      </w:rPr>
    </w:sdtEndPr>
    <w:sdtContent>
      <w:p w14:paraId="37F77109" w14:textId="569BE8C2" w:rsidR="00C0356A" w:rsidRPr="00C0356A" w:rsidRDefault="00C0356A">
        <w:pPr>
          <w:pStyle w:val="Footer"/>
          <w:jc w:val="center"/>
          <w:rPr>
            <w:sz w:val="20"/>
            <w:szCs w:val="20"/>
          </w:rPr>
        </w:pPr>
        <w:r w:rsidRPr="00C0356A">
          <w:rPr>
            <w:sz w:val="20"/>
            <w:szCs w:val="20"/>
          </w:rPr>
          <w:fldChar w:fldCharType="begin"/>
        </w:r>
        <w:r w:rsidRPr="00C0356A">
          <w:rPr>
            <w:sz w:val="20"/>
            <w:szCs w:val="20"/>
          </w:rPr>
          <w:instrText xml:space="preserve"> PAGE   \* MERGEFORMAT </w:instrText>
        </w:r>
        <w:r w:rsidRPr="00C0356A">
          <w:rPr>
            <w:sz w:val="20"/>
            <w:szCs w:val="20"/>
          </w:rPr>
          <w:fldChar w:fldCharType="separate"/>
        </w:r>
        <w:r w:rsidRPr="00C0356A">
          <w:rPr>
            <w:noProof/>
            <w:sz w:val="20"/>
            <w:szCs w:val="20"/>
          </w:rPr>
          <w:t>2</w:t>
        </w:r>
        <w:r w:rsidRPr="00C0356A">
          <w:rPr>
            <w:noProof/>
            <w:sz w:val="20"/>
            <w:szCs w:val="20"/>
          </w:rPr>
          <w:fldChar w:fldCharType="end"/>
        </w:r>
      </w:p>
    </w:sdtContent>
  </w:sdt>
  <w:p w14:paraId="7DFE3AD5" w14:textId="7974FDBF" w:rsidR="00566E84" w:rsidRDefault="00566E84" w:rsidP="00606DF8">
    <w:pPr>
      <w:pStyle w:val="BodyText"/>
      <w:rPr>
        <w:sz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1664775278"/>
      <w:docPartObj>
        <w:docPartGallery w:val="Page Numbers (Bottom of Page)"/>
        <w:docPartUnique/>
      </w:docPartObj>
    </w:sdtPr>
    <w:sdtEndPr>
      <w:rPr>
        <w:noProof/>
        <w:sz w:val="22"/>
        <w:szCs w:val="22"/>
      </w:rPr>
    </w:sdtEndPr>
    <w:sdtContent>
      <w:p w14:paraId="6C8782A5" w14:textId="33794543" w:rsidR="00C0356A" w:rsidRDefault="00C0356A">
        <w:pPr>
          <w:pStyle w:val="Footer"/>
          <w:jc w:val="center"/>
        </w:pPr>
        <w:r w:rsidRPr="00C0356A">
          <w:rPr>
            <w:sz w:val="20"/>
            <w:szCs w:val="20"/>
          </w:rPr>
          <w:fldChar w:fldCharType="begin"/>
        </w:r>
        <w:r w:rsidRPr="00C0356A">
          <w:rPr>
            <w:sz w:val="20"/>
            <w:szCs w:val="20"/>
          </w:rPr>
          <w:instrText xml:space="preserve"> PAGE   \* MERGEFORMAT </w:instrText>
        </w:r>
        <w:r w:rsidRPr="00C0356A">
          <w:rPr>
            <w:sz w:val="20"/>
            <w:szCs w:val="20"/>
          </w:rPr>
          <w:fldChar w:fldCharType="separate"/>
        </w:r>
        <w:r w:rsidRPr="00C0356A">
          <w:rPr>
            <w:noProof/>
            <w:sz w:val="20"/>
            <w:szCs w:val="20"/>
          </w:rPr>
          <w:t>2</w:t>
        </w:r>
        <w:r w:rsidRPr="00C0356A">
          <w:rPr>
            <w:noProof/>
            <w:sz w:val="20"/>
            <w:szCs w:val="20"/>
          </w:rPr>
          <w:fldChar w:fldCharType="end"/>
        </w:r>
      </w:p>
    </w:sdtContent>
  </w:sdt>
  <w:p w14:paraId="496E7289" w14:textId="77777777" w:rsidR="00566E84" w:rsidRDefault="00566E84" w:rsidP="00606DF8">
    <w:pPr>
      <w:pStyle w:val="BodyTex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705B58" w14:textId="77777777" w:rsidR="00E33FF7" w:rsidRDefault="00E33FF7" w:rsidP="00606DF8">
      <w:r>
        <w:separator/>
      </w:r>
    </w:p>
  </w:footnote>
  <w:footnote w:type="continuationSeparator" w:id="0">
    <w:p w14:paraId="45E7DFAF" w14:textId="77777777" w:rsidR="00E33FF7" w:rsidRDefault="00E33FF7" w:rsidP="00606DF8">
      <w:r>
        <w:continuationSeparator/>
      </w:r>
    </w:p>
  </w:footnote>
  <w:footnote w:id="1">
    <w:p w14:paraId="63D46BA5" w14:textId="1DFF6423" w:rsidR="007D00E4" w:rsidRPr="008544B9" w:rsidRDefault="007D00E4" w:rsidP="00F95B9B">
      <w:pPr>
        <w:pStyle w:val="Footnotes"/>
        <w:contextualSpacing/>
      </w:pPr>
      <w:r w:rsidRPr="008544B9">
        <w:rPr>
          <w:rStyle w:val="FootnoteReference"/>
        </w:rPr>
        <w:footnoteRef/>
      </w:r>
      <w:r w:rsidRPr="008544B9">
        <w:t xml:space="preserve"> Gov. Code § 1770</w:t>
      </w:r>
    </w:p>
  </w:footnote>
  <w:footnote w:id="2">
    <w:p w14:paraId="2D1A1D9B" w14:textId="0B638138" w:rsidR="009B3EE0" w:rsidRPr="008544B9" w:rsidRDefault="009B3EE0" w:rsidP="00F95B9B">
      <w:pPr>
        <w:pStyle w:val="Footnotes"/>
        <w:contextualSpacing/>
      </w:pPr>
      <w:r w:rsidRPr="008544B9">
        <w:rPr>
          <w:rStyle w:val="FootnoteReference"/>
        </w:rPr>
        <w:footnoteRef/>
      </w:r>
      <w:r w:rsidRPr="008544B9">
        <w:t xml:space="preserve"> Gov. Code §</w:t>
      </w:r>
      <w:r w:rsidR="00550C06" w:rsidRPr="008544B9">
        <w:t>§</w:t>
      </w:r>
      <w:r w:rsidRPr="008544B9">
        <w:t xml:space="preserve"> 25060</w:t>
      </w:r>
      <w:r w:rsidR="00550C06" w:rsidRPr="008544B9">
        <w:t>-25061</w:t>
      </w:r>
    </w:p>
  </w:footnote>
  <w:footnote w:id="3">
    <w:p w14:paraId="30E8274F" w14:textId="0FC7F406" w:rsidR="00550C06" w:rsidRPr="008544B9" w:rsidRDefault="00550C06" w:rsidP="00F95B9B">
      <w:pPr>
        <w:pStyle w:val="Footnotes"/>
        <w:contextualSpacing/>
      </w:pPr>
      <w:r w:rsidRPr="008544B9">
        <w:rPr>
          <w:rStyle w:val="FootnoteReference"/>
        </w:rPr>
        <w:footnoteRef/>
      </w:r>
      <w:r w:rsidRPr="008544B9">
        <w:t xml:space="preserve"> Gov. Code</w:t>
      </w:r>
      <w:r w:rsidR="005C6130">
        <w:rPr>
          <w:spacing w:val="-33"/>
        </w:rPr>
        <w:t xml:space="preserve"> </w:t>
      </w:r>
      <w:r w:rsidRPr="008544B9">
        <w:t>§ 25062</w:t>
      </w:r>
    </w:p>
  </w:footnote>
  <w:footnote w:id="4">
    <w:p w14:paraId="11F13C05" w14:textId="3BCA86F1" w:rsidR="000F38AB" w:rsidRPr="008544B9" w:rsidRDefault="000F38AB" w:rsidP="00F95B9B">
      <w:pPr>
        <w:pStyle w:val="FootnoteText"/>
        <w:contextualSpacing/>
      </w:pPr>
      <w:r w:rsidRPr="008544B9">
        <w:rPr>
          <w:rStyle w:val="FootnoteReference"/>
        </w:rPr>
        <w:footnoteRef/>
      </w:r>
      <w:r w:rsidRPr="008544B9">
        <w:t xml:space="preserve"> Gov. Code § 25304</w:t>
      </w:r>
    </w:p>
  </w:footnote>
  <w:footnote w:id="5">
    <w:p w14:paraId="02CD12F1" w14:textId="02D26900" w:rsidR="00606DF8" w:rsidRPr="008544B9" w:rsidRDefault="00606DF8" w:rsidP="00F95B9B">
      <w:pPr>
        <w:pStyle w:val="Footnotes"/>
        <w:contextualSpacing/>
      </w:pPr>
      <w:r w:rsidRPr="008544B9">
        <w:rPr>
          <w:rStyle w:val="FootnoteReference"/>
        </w:rPr>
        <w:footnoteRef/>
      </w:r>
      <w:r w:rsidRPr="008544B9">
        <w:t xml:space="preserve"> Gov. Code</w:t>
      </w:r>
      <w:r w:rsidR="005C6130">
        <w:t xml:space="preserve"> </w:t>
      </w:r>
      <w:r w:rsidRPr="008544B9">
        <w:rPr>
          <w:spacing w:val="-41"/>
        </w:rPr>
        <w:t xml:space="preserve"> </w:t>
      </w:r>
      <w:r w:rsidRPr="008544B9">
        <w:t>§ 25304.5</w:t>
      </w:r>
    </w:p>
  </w:footnote>
  <w:footnote w:id="6">
    <w:p w14:paraId="23ACD64B" w14:textId="070EC675" w:rsidR="003267EF" w:rsidRPr="008544B9" w:rsidRDefault="003267EF" w:rsidP="00F95B9B">
      <w:pPr>
        <w:pStyle w:val="FootnoteText"/>
        <w:contextualSpacing/>
      </w:pPr>
      <w:r w:rsidRPr="008544B9">
        <w:rPr>
          <w:rStyle w:val="FootnoteReference"/>
        </w:rPr>
        <w:footnoteRef/>
      </w:r>
      <w:r w:rsidRPr="008544B9">
        <w:t xml:space="preserve"> </w:t>
      </w:r>
      <w:r w:rsidR="00F1180E">
        <w:t xml:space="preserve">Elec. Code § 1300 </w:t>
      </w:r>
      <w:r w:rsidR="00F1180E" w:rsidRPr="00F1180E">
        <w:t>(Repealed and added by Stats. 2022, Ch. 743, Sec. 2. (AB 759) Effective January 1, 2023.)</w:t>
      </w:r>
    </w:p>
  </w:footnote>
  <w:footnote w:id="7">
    <w:p w14:paraId="3DBCFF67" w14:textId="746E655D" w:rsidR="00F1180E" w:rsidRDefault="00F1180E" w:rsidP="00F95B9B">
      <w:pPr>
        <w:pStyle w:val="FootnoteText"/>
        <w:contextualSpacing/>
      </w:pPr>
      <w:r>
        <w:rPr>
          <w:rStyle w:val="FootnoteReference"/>
        </w:rPr>
        <w:footnoteRef/>
      </w:r>
      <w:r>
        <w:t xml:space="preserve"> The text of Elections Code Section 8140 is found at the following link: </w:t>
      </w:r>
      <w:hyperlink r:id="rId1" w:history="1">
        <w:r w:rsidRPr="004261C4">
          <w:rPr>
            <w:rStyle w:val="Hyperlink"/>
          </w:rPr>
          <w:t>https://leginfo.legislature.ca.gov/faces/codes_displaySection.xhtml?sectionNum=8140.&amp;lawCode=ELEC</w:t>
        </w:r>
      </w:hyperlink>
      <w:r>
        <w:t xml:space="preserve">. </w:t>
      </w:r>
    </w:p>
  </w:footnote>
  <w:footnote w:id="8">
    <w:p w14:paraId="3E5A9600" w14:textId="79A2BACA" w:rsidR="00052BB9" w:rsidRPr="008544B9" w:rsidRDefault="00052BB9" w:rsidP="00F95B9B">
      <w:pPr>
        <w:pStyle w:val="FootnoteText"/>
        <w:contextualSpacing/>
      </w:pPr>
      <w:r w:rsidRPr="008544B9">
        <w:rPr>
          <w:rStyle w:val="FootnoteReference"/>
        </w:rPr>
        <w:footnoteRef/>
      </w:r>
      <w:r w:rsidRPr="008544B9">
        <w:t xml:space="preserve"> Educ. Code §§ 5090-5091. A governing board member may not defer a vacancy for more than 60 days. </w:t>
      </w:r>
    </w:p>
  </w:footnote>
  <w:footnote w:id="9">
    <w:p w14:paraId="3292F11E" w14:textId="7D6CC0F8" w:rsidR="002D0BEA" w:rsidRPr="008544B9" w:rsidRDefault="002D0BEA" w:rsidP="00F95B9B">
      <w:pPr>
        <w:pStyle w:val="FootnoteText"/>
        <w:contextualSpacing/>
      </w:pPr>
      <w:r w:rsidRPr="008544B9">
        <w:rPr>
          <w:rStyle w:val="FootnoteReference"/>
        </w:rPr>
        <w:footnoteRef/>
      </w:r>
      <w:r w:rsidRPr="008544B9">
        <w:t xml:space="preserve"> Educ. Code § 5091</w:t>
      </w:r>
    </w:p>
  </w:footnote>
  <w:footnote w:id="10">
    <w:p w14:paraId="0A663BA2" w14:textId="7323322E" w:rsidR="002D0BEA" w:rsidRPr="008544B9" w:rsidRDefault="002D0BEA" w:rsidP="00F95B9B">
      <w:pPr>
        <w:pStyle w:val="FootnoteText"/>
        <w:contextualSpacing/>
      </w:pPr>
      <w:r w:rsidRPr="008544B9">
        <w:rPr>
          <w:rStyle w:val="FootnoteReference"/>
        </w:rPr>
        <w:footnoteRef/>
      </w:r>
      <w:r w:rsidRPr="008544B9">
        <w:t xml:space="preserve"> Educ. Code § 5090</w:t>
      </w:r>
    </w:p>
  </w:footnote>
  <w:footnote w:id="11">
    <w:p w14:paraId="55826936" w14:textId="5331844C" w:rsidR="0092285B" w:rsidRPr="008544B9" w:rsidRDefault="0092285B" w:rsidP="00F95B9B">
      <w:pPr>
        <w:pStyle w:val="Footnotes"/>
        <w:contextualSpacing/>
      </w:pPr>
      <w:r w:rsidRPr="008544B9">
        <w:rPr>
          <w:rStyle w:val="FootnoteReference"/>
        </w:rPr>
        <w:footnoteRef/>
      </w:r>
      <w:r w:rsidRPr="008544B9">
        <w:t xml:space="preserve"> </w:t>
      </w:r>
      <w:r w:rsidR="00E064B3" w:rsidRPr="00790B06">
        <w:rPr>
          <w:i/>
          <w:iCs/>
        </w:rPr>
        <w:t>Supra</w:t>
      </w:r>
      <w:r w:rsidR="00E064B3">
        <w:t>, fn. 9</w:t>
      </w:r>
    </w:p>
  </w:footnote>
  <w:footnote w:id="12">
    <w:p w14:paraId="4E572C87" w14:textId="14AB5E93" w:rsidR="00752646" w:rsidRPr="008544B9" w:rsidRDefault="00752646" w:rsidP="00F95B9B">
      <w:pPr>
        <w:pStyle w:val="Footnotes"/>
        <w:contextualSpacing/>
      </w:pPr>
      <w:r w:rsidRPr="008544B9">
        <w:rPr>
          <w:rStyle w:val="FootnoteReference"/>
        </w:rPr>
        <w:footnoteRef/>
      </w:r>
      <w:r w:rsidRPr="008544B9">
        <w:t xml:space="preserve"> </w:t>
      </w:r>
      <w:r w:rsidR="00E064B3" w:rsidRPr="00790B06">
        <w:rPr>
          <w:i/>
          <w:iCs/>
        </w:rPr>
        <w:t>Supra</w:t>
      </w:r>
      <w:r w:rsidR="00E064B3">
        <w:t>, fn. 10</w:t>
      </w:r>
    </w:p>
  </w:footnote>
  <w:footnote w:id="13">
    <w:p w14:paraId="4B034C56" w14:textId="5549DFE7" w:rsidR="00886780" w:rsidRPr="008544B9" w:rsidRDefault="00886780" w:rsidP="00F95B9B">
      <w:pPr>
        <w:pStyle w:val="Footnotes"/>
        <w:contextualSpacing/>
      </w:pPr>
      <w:r w:rsidRPr="008544B9">
        <w:rPr>
          <w:rStyle w:val="FootnoteReference"/>
        </w:rPr>
        <w:footnoteRef/>
      </w:r>
      <w:r w:rsidRPr="008544B9">
        <w:t xml:space="preserve"> Educ. Code § 5092</w:t>
      </w:r>
    </w:p>
  </w:footnote>
  <w:footnote w:id="14">
    <w:p w14:paraId="68987771" w14:textId="560CF9C2" w:rsidR="001E4873" w:rsidRDefault="001E4873" w:rsidP="00F95B9B">
      <w:pPr>
        <w:pStyle w:val="FootnoteText"/>
        <w:contextualSpacing/>
      </w:pPr>
      <w:r>
        <w:rPr>
          <w:rStyle w:val="FootnoteReference"/>
        </w:rPr>
        <w:footnoteRef/>
      </w:r>
      <w:r>
        <w:t xml:space="preserve"> </w:t>
      </w:r>
      <w:r w:rsidRPr="001E4873">
        <w:t>Please send a copy of the notice to Nevada County Elections.</w:t>
      </w:r>
    </w:p>
  </w:footnote>
  <w:footnote w:id="15">
    <w:p w14:paraId="6BDAA676" w14:textId="3668D919" w:rsidR="00F64373" w:rsidRPr="008544B9" w:rsidRDefault="00F64373" w:rsidP="00F95B9B">
      <w:pPr>
        <w:pStyle w:val="FootnoteText"/>
        <w:contextualSpacing/>
      </w:pPr>
      <w:r w:rsidRPr="008544B9">
        <w:rPr>
          <w:rStyle w:val="FootnoteReference"/>
        </w:rPr>
        <w:footnoteRef/>
      </w:r>
      <w:r w:rsidRPr="008544B9">
        <w:t xml:space="preserve"> </w:t>
      </w:r>
      <w:r w:rsidR="00E064B3" w:rsidRPr="00790B06">
        <w:rPr>
          <w:i/>
          <w:iCs/>
        </w:rPr>
        <w:t>Supra</w:t>
      </w:r>
      <w:r w:rsidR="00E064B3">
        <w:t>, fn. 13</w:t>
      </w:r>
      <w:r w:rsidRPr="008544B9">
        <w:t>; Gov. Code § 6061</w:t>
      </w:r>
    </w:p>
  </w:footnote>
  <w:footnote w:id="16">
    <w:p w14:paraId="25FA9E6D" w14:textId="16AB85D2" w:rsidR="00A91823" w:rsidRPr="008544B9" w:rsidRDefault="00A91823" w:rsidP="00F95B9B">
      <w:pPr>
        <w:pStyle w:val="FootnoteText"/>
        <w:contextualSpacing/>
      </w:pPr>
      <w:r w:rsidRPr="008544B9">
        <w:rPr>
          <w:rStyle w:val="FootnoteReference"/>
        </w:rPr>
        <w:footnoteRef/>
      </w:r>
      <w:r w:rsidRPr="008544B9">
        <w:t xml:space="preserve"> </w:t>
      </w:r>
      <w:r w:rsidR="001E4873" w:rsidRPr="00790B06">
        <w:rPr>
          <w:i/>
          <w:iCs/>
        </w:rPr>
        <w:t>Supra</w:t>
      </w:r>
      <w:r w:rsidR="001E4873">
        <w:t>, fn. 13</w:t>
      </w:r>
    </w:p>
  </w:footnote>
  <w:footnote w:id="17">
    <w:p w14:paraId="2F6E7890" w14:textId="6E1A1D4A" w:rsidR="00457F50" w:rsidRPr="008544B9" w:rsidRDefault="00457F50" w:rsidP="00F95B9B">
      <w:pPr>
        <w:pStyle w:val="FootnoteText"/>
        <w:contextualSpacing/>
      </w:pPr>
      <w:r w:rsidRPr="008544B9">
        <w:rPr>
          <w:rStyle w:val="FootnoteReference"/>
        </w:rPr>
        <w:footnoteRef/>
      </w:r>
      <w:r w:rsidRPr="008544B9">
        <w:t xml:space="preserve"> </w:t>
      </w:r>
      <w:r w:rsidR="001E4873" w:rsidRPr="00790B06">
        <w:rPr>
          <w:i/>
          <w:iCs/>
        </w:rPr>
        <w:t>Supra</w:t>
      </w:r>
      <w:r w:rsidR="001E4873">
        <w:t>, fn. 9</w:t>
      </w:r>
    </w:p>
  </w:footnote>
  <w:footnote w:id="18">
    <w:p w14:paraId="38F18E70" w14:textId="76148E38" w:rsidR="0020571D" w:rsidRPr="008544B9" w:rsidRDefault="0020571D" w:rsidP="00F95B9B">
      <w:pPr>
        <w:pStyle w:val="FootnoteText"/>
        <w:contextualSpacing/>
      </w:pPr>
      <w:r w:rsidRPr="008544B9">
        <w:rPr>
          <w:rStyle w:val="FootnoteReference"/>
        </w:rPr>
        <w:footnoteRef/>
      </w:r>
      <w:r w:rsidRPr="008544B9">
        <w:t xml:space="preserve"> </w:t>
      </w:r>
      <w:r w:rsidR="001E4873" w:rsidRPr="00790B06">
        <w:rPr>
          <w:i/>
          <w:iCs/>
        </w:rPr>
        <w:t>Id.</w:t>
      </w:r>
    </w:p>
  </w:footnote>
  <w:footnote w:id="19">
    <w:p w14:paraId="66861C6B" w14:textId="56F1A696" w:rsidR="00FB0849" w:rsidRPr="00595338" w:rsidRDefault="00FB0849" w:rsidP="00F95B9B">
      <w:pPr>
        <w:pStyle w:val="FootnoteText"/>
        <w:contextualSpacing/>
      </w:pPr>
      <w:r w:rsidRPr="00595338">
        <w:rPr>
          <w:rStyle w:val="FootnoteReference"/>
        </w:rPr>
        <w:footnoteRef/>
      </w:r>
      <w:r w:rsidRPr="00595338">
        <w:t xml:space="preserve"> </w:t>
      </w:r>
      <w:r w:rsidR="001E4873" w:rsidRPr="00790B06">
        <w:rPr>
          <w:i/>
          <w:iCs/>
        </w:rPr>
        <w:t>Id.</w:t>
      </w:r>
    </w:p>
  </w:footnote>
  <w:footnote w:id="20">
    <w:p w14:paraId="4FD1FB38" w14:textId="583F95A0" w:rsidR="008246BE" w:rsidRPr="00595338" w:rsidRDefault="008246BE" w:rsidP="00F95B9B">
      <w:pPr>
        <w:pStyle w:val="FootnoteText"/>
        <w:contextualSpacing/>
      </w:pPr>
      <w:r w:rsidRPr="00595338">
        <w:rPr>
          <w:rStyle w:val="FootnoteReference"/>
        </w:rPr>
        <w:footnoteRef/>
      </w:r>
      <w:r w:rsidRPr="00595338">
        <w:t xml:space="preserve"> Elec. Code §</w:t>
      </w:r>
      <w:r w:rsidR="00595338" w:rsidRPr="00595338">
        <w:t xml:space="preserve"> 100</w:t>
      </w:r>
    </w:p>
  </w:footnote>
  <w:footnote w:id="21">
    <w:p w14:paraId="459F7E6B" w14:textId="7372007F" w:rsidR="008246BE" w:rsidRPr="008544B9" w:rsidRDefault="008246BE" w:rsidP="00F95B9B">
      <w:pPr>
        <w:pStyle w:val="FootnoteText"/>
        <w:contextualSpacing/>
      </w:pPr>
      <w:r w:rsidRPr="00595338">
        <w:rPr>
          <w:rStyle w:val="FootnoteReference"/>
        </w:rPr>
        <w:footnoteRef/>
      </w:r>
      <w:r w:rsidRPr="00595338">
        <w:t xml:space="preserve"> </w:t>
      </w:r>
      <w:r w:rsidR="00595338" w:rsidRPr="00790B06">
        <w:rPr>
          <w:i/>
          <w:iCs/>
        </w:rPr>
        <w:t>Id.</w:t>
      </w:r>
    </w:p>
  </w:footnote>
  <w:footnote w:id="22">
    <w:p w14:paraId="12C19801" w14:textId="60C4F7CB" w:rsidR="008246BE" w:rsidRPr="008544B9" w:rsidRDefault="008246BE" w:rsidP="00F95B9B">
      <w:pPr>
        <w:pStyle w:val="FootnoteText"/>
        <w:contextualSpacing/>
      </w:pPr>
      <w:r w:rsidRPr="008544B9">
        <w:rPr>
          <w:rStyle w:val="FootnoteReference"/>
        </w:rPr>
        <w:footnoteRef/>
      </w:r>
      <w:r w:rsidRPr="008544B9">
        <w:t xml:space="preserve"> Elec. Code § 100.5, Gov. Code § 16</w:t>
      </w:r>
    </w:p>
  </w:footnote>
  <w:footnote w:id="23">
    <w:p w14:paraId="27F11CA1" w14:textId="1BC7F314" w:rsidR="008246BE" w:rsidRPr="00355232" w:rsidRDefault="008246BE" w:rsidP="00F95B9B">
      <w:pPr>
        <w:pStyle w:val="FootnoteText"/>
        <w:contextualSpacing/>
      </w:pPr>
      <w:r w:rsidRPr="00355232">
        <w:rPr>
          <w:rStyle w:val="FootnoteReference"/>
        </w:rPr>
        <w:footnoteRef/>
      </w:r>
      <w:r w:rsidRPr="00355232">
        <w:t xml:space="preserve"> </w:t>
      </w:r>
      <w:r w:rsidR="00355232" w:rsidRPr="00790B06">
        <w:rPr>
          <w:i/>
          <w:iCs/>
        </w:rPr>
        <w:t>Supra</w:t>
      </w:r>
      <w:r w:rsidR="00355232" w:rsidRPr="00355232">
        <w:t>, fn. 20</w:t>
      </w:r>
    </w:p>
  </w:footnote>
  <w:footnote w:id="24">
    <w:p w14:paraId="74A866FF" w14:textId="73B979E2" w:rsidR="008246BE" w:rsidRPr="00355232" w:rsidRDefault="008246BE" w:rsidP="00F95B9B">
      <w:pPr>
        <w:pStyle w:val="FootnoteText"/>
        <w:contextualSpacing/>
      </w:pPr>
      <w:r w:rsidRPr="00355232">
        <w:rPr>
          <w:rStyle w:val="FootnoteReference"/>
        </w:rPr>
        <w:footnoteRef/>
      </w:r>
      <w:r w:rsidRPr="00355232">
        <w:t xml:space="preserve"> Elec. Code § 104</w:t>
      </w:r>
    </w:p>
  </w:footnote>
  <w:footnote w:id="25">
    <w:p w14:paraId="4EDDD5AE" w14:textId="54866E73" w:rsidR="008246BE" w:rsidRPr="008544B9" w:rsidRDefault="008246BE" w:rsidP="00F95B9B">
      <w:pPr>
        <w:pStyle w:val="FootnoteText"/>
        <w:contextualSpacing/>
      </w:pPr>
      <w:r w:rsidRPr="00355232">
        <w:rPr>
          <w:rStyle w:val="FootnoteReference"/>
        </w:rPr>
        <w:footnoteRef/>
      </w:r>
      <w:r w:rsidRPr="00355232">
        <w:t xml:space="preserve"> </w:t>
      </w:r>
      <w:r w:rsidR="00355232" w:rsidRPr="00790B06">
        <w:rPr>
          <w:i/>
          <w:iCs/>
        </w:rPr>
        <w:t>Id.</w:t>
      </w:r>
    </w:p>
  </w:footnote>
  <w:footnote w:id="26">
    <w:p w14:paraId="57E7B302" w14:textId="0F5D7D86" w:rsidR="00FB0849" w:rsidRPr="008544B9" w:rsidRDefault="00FB0849" w:rsidP="00F95B9B">
      <w:pPr>
        <w:pStyle w:val="FootnoteText"/>
        <w:contextualSpacing/>
      </w:pPr>
      <w:r w:rsidRPr="008544B9">
        <w:rPr>
          <w:rStyle w:val="FootnoteReference"/>
        </w:rPr>
        <w:footnoteRef/>
      </w:r>
      <w:r w:rsidRPr="008544B9">
        <w:t xml:space="preserve"> </w:t>
      </w:r>
      <w:r w:rsidR="00B6407A" w:rsidRPr="00790B06">
        <w:rPr>
          <w:i/>
          <w:iCs/>
        </w:rPr>
        <w:t>Supra</w:t>
      </w:r>
      <w:r w:rsidR="00B6407A" w:rsidRPr="00B6407A">
        <w:t>, fn. 9</w:t>
      </w:r>
    </w:p>
  </w:footnote>
  <w:footnote w:id="27">
    <w:p w14:paraId="585B047D" w14:textId="4B7A6C25" w:rsidR="007E2D84" w:rsidRDefault="007E2D84" w:rsidP="00F95B9B">
      <w:pPr>
        <w:pStyle w:val="FootnoteText"/>
        <w:contextualSpacing/>
      </w:pPr>
      <w:r>
        <w:rPr>
          <w:rStyle w:val="FootnoteReference"/>
        </w:rPr>
        <w:footnoteRef/>
      </w:r>
      <w:r>
        <w:t xml:space="preserve"> Elec. Code </w:t>
      </w:r>
      <w:r w:rsidRPr="008544B9">
        <w:t>§§</w:t>
      </w:r>
      <w:r>
        <w:t xml:space="preserve"> 9114, 9115</w:t>
      </w:r>
    </w:p>
  </w:footnote>
  <w:footnote w:id="28">
    <w:p w14:paraId="3FB5920E" w14:textId="64992341" w:rsidR="00455456" w:rsidRPr="008544B9" w:rsidRDefault="00455456" w:rsidP="00F95B9B">
      <w:pPr>
        <w:pStyle w:val="FootnoteText"/>
        <w:contextualSpacing/>
      </w:pPr>
      <w:r w:rsidRPr="008544B9">
        <w:rPr>
          <w:rStyle w:val="FootnoteReference"/>
        </w:rPr>
        <w:footnoteRef/>
      </w:r>
      <w:r w:rsidRPr="008544B9">
        <w:t xml:space="preserve"> Gov. Code § </w:t>
      </w:r>
      <w:r w:rsidR="002A769B" w:rsidRPr="002A769B">
        <w:t>7924.110</w:t>
      </w:r>
      <w:r w:rsidRPr="008544B9">
        <w:t xml:space="preserve">; </w:t>
      </w:r>
      <w:bookmarkStart w:id="27" w:name="_Hlk163037633"/>
      <w:r w:rsidR="002A769B">
        <w:t>Supra fn. 9</w:t>
      </w:r>
      <w:bookmarkEnd w:id="27"/>
    </w:p>
  </w:footnote>
  <w:footnote w:id="29">
    <w:p w14:paraId="22E673D6" w14:textId="0DA39AB6" w:rsidR="00455456" w:rsidRPr="008544B9" w:rsidRDefault="00455456" w:rsidP="00F95B9B">
      <w:pPr>
        <w:pStyle w:val="FootnoteText"/>
        <w:contextualSpacing/>
      </w:pPr>
      <w:r w:rsidRPr="008544B9">
        <w:rPr>
          <w:rStyle w:val="FootnoteReference"/>
        </w:rPr>
        <w:footnoteRef/>
      </w:r>
      <w:r w:rsidRPr="008544B9">
        <w:t xml:space="preserve"> </w:t>
      </w:r>
      <w:r w:rsidR="002A769B" w:rsidRPr="00790B06">
        <w:rPr>
          <w:i/>
          <w:iCs/>
        </w:rPr>
        <w:t>Supra</w:t>
      </w:r>
      <w:r w:rsidR="00790B06">
        <w:t>,</w:t>
      </w:r>
      <w:r w:rsidR="002A769B" w:rsidRPr="002A769B">
        <w:t xml:space="preserve"> fn. 9</w:t>
      </w:r>
    </w:p>
  </w:footnote>
  <w:footnote w:id="30">
    <w:p w14:paraId="72BCDD3F" w14:textId="3F24D28E" w:rsidR="00455456" w:rsidRPr="008544B9" w:rsidRDefault="00455456" w:rsidP="00F95B9B">
      <w:pPr>
        <w:pStyle w:val="FootnoteText"/>
        <w:contextualSpacing/>
      </w:pPr>
      <w:r w:rsidRPr="008544B9">
        <w:rPr>
          <w:rStyle w:val="FootnoteReference"/>
        </w:rPr>
        <w:footnoteRef/>
      </w:r>
      <w:r w:rsidRPr="008544B9">
        <w:t xml:space="preserve"> Educ. Code § 5017</w:t>
      </w:r>
    </w:p>
  </w:footnote>
  <w:footnote w:id="31">
    <w:p w14:paraId="7B34E151" w14:textId="604731C7" w:rsidR="00455456" w:rsidRPr="008544B9" w:rsidRDefault="00455456" w:rsidP="00F95B9B">
      <w:pPr>
        <w:pStyle w:val="FootnoteText"/>
        <w:contextualSpacing/>
      </w:pPr>
      <w:r w:rsidRPr="008544B9">
        <w:rPr>
          <w:rStyle w:val="FootnoteReference"/>
        </w:rPr>
        <w:footnoteRef/>
      </w:r>
      <w:r w:rsidRPr="008544B9">
        <w:t xml:space="preserve"> Gov. Code §</w:t>
      </w:r>
      <w:r w:rsidR="00394D06">
        <w:t xml:space="preserve"> </w:t>
      </w:r>
      <w:r w:rsidRPr="008544B9">
        <w:t>1780</w:t>
      </w:r>
    </w:p>
  </w:footnote>
  <w:footnote w:id="32">
    <w:p w14:paraId="1E7085DD" w14:textId="359903FE" w:rsidR="00455456" w:rsidRPr="008544B9" w:rsidRDefault="00455456" w:rsidP="00F95B9B">
      <w:pPr>
        <w:pStyle w:val="FootnoteText"/>
        <w:contextualSpacing/>
      </w:pPr>
      <w:r w:rsidRPr="008544B9">
        <w:rPr>
          <w:rStyle w:val="FootnoteReference"/>
        </w:rPr>
        <w:footnoteRef/>
      </w:r>
      <w:r w:rsidRPr="008544B9">
        <w:t xml:space="preserve"> </w:t>
      </w:r>
      <w:r w:rsidR="00394D06" w:rsidRPr="00403417">
        <w:rPr>
          <w:i/>
          <w:iCs/>
        </w:rPr>
        <w:t>Id.</w:t>
      </w:r>
    </w:p>
  </w:footnote>
  <w:footnote w:id="33">
    <w:p w14:paraId="5B5E71A1" w14:textId="50ADAB99" w:rsidR="00455456" w:rsidRPr="008544B9" w:rsidRDefault="00455456" w:rsidP="00F95B9B">
      <w:pPr>
        <w:pStyle w:val="FootnoteText"/>
        <w:contextualSpacing/>
      </w:pPr>
      <w:r w:rsidRPr="008544B9">
        <w:rPr>
          <w:rStyle w:val="FootnoteReference"/>
        </w:rPr>
        <w:footnoteRef/>
      </w:r>
      <w:r w:rsidRPr="008544B9">
        <w:t xml:space="preserve"> </w:t>
      </w:r>
      <w:r w:rsidR="00394D06" w:rsidRPr="00403417">
        <w:rPr>
          <w:i/>
          <w:iCs/>
        </w:rPr>
        <w:t>Id.</w:t>
      </w:r>
    </w:p>
  </w:footnote>
  <w:footnote w:id="34">
    <w:p w14:paraId="64D874C9" w14:textId="1879FCC3" w:rsidR="000F32E8" w:rsidRPr="008544B9" w:rsidRDefault="000F32E8" w:rsidP="00F95B9B">
      <w:pPr>
        <w:pStyle w:val="FootnoteText"/>
        <w:contextualSpacing/>
      </w:pPr>
      <w:r w:rsidRPr="008544B9">
        <w:rPr>
          <w:rStyle w:val="FootnoteReference"/>
        </w:rPr>
        <w:footnoteRef/>
      </w:r>
      <w:r w:rsidRPr="008544B9">
        <w:t xml:space="preserve"> </w:t>
      </w:r>
      <w:r w:rsidR="00A727E4" w:rsidRPr="00790B06">
        <w:rPr>
          <w:i/>
          <w:iCs/>
        </w:rPr>
        <w:t>Id.</w:t>
      </w:r>
    </w:p>
  </w:footnote>
  <w:footnote w:id="35">
    <w:p w14:paraId="1F9F5EAB" w14:textId="3982CD09" w:rsidR="00455456" w:rsidRPr="008544B9" w:rsidRDefault="00455456" w:rsidP="00F95B9B">
      <w:pPr>
        <w:pStyle w:val="FootnoteText"/>
        <w:contextualSpacing/>
      </w:pPr>
      <w:r w:rsidRPr="008544B9">
        <w:rPr>
          <w:rStyle w:val="FootnoteReference"/>
        </w:rPr>
        <w:footnoteRef/>
      </w:r>
      <w:r w:rsidRPr="008544B9">
        <w:t xml:space="preserve"> </w:t>
      </w:r>
      <w:r w:rsidR="00A727E4" w:rsidRPr="00790B06">
        <w:rPr>
          <w:i/>
          <w:iCs/>
        </w:rPr>
        <w:t>Id.</w:t>
      </w:r>
    </w:p>
  </w:footnote>
  <w:footnote w:id="36">
    <w:p w14:paraId="09796ECB" w14:textId="24DFD893" w:rsidR="00455456" w:rsidRPr="008544B9" w:rsidRDefault="00455456" w:rsidP="00F95B9B">
      <w:pPr>
        <w:pStyle w:val="FootnoteText"/>
        <w:contextualSpacing/>
      </w:pPr>
      <w:r w:rsidRPr="008544B9">
        <w:rPr>
          <w:rStyle w:val="FootnoteReference"/>
        </w:rPr>
        <w:footnoteRef/>
      </w:r>
      <w:r w:rsidRPr="008544B9">
        <w:t xml:space="preserve"> </w:t>
      </w:r>
      <w:r w:rsidR="00A727E4" w:rsidRPr="00790B06">
        <w:rPr>
          <w:i/>
          <w:iCs/>
        </w:rPr>
        <w:t>Id.</w:t>
      </w:r>
    </w:p>
  </w:footnote>
  <w:footnote w:id="37">
    <w:p w14:paraId="50DF5DAB" w14:textId="0B10A6A1" w:rsidR="00455456" w:rsidRPr="008544B9" w:rsidRDefault="00455456" w:rsidP="00F95B9B">
      <w:pPr>
        <w:pStyle w:val="FootnoteText"/>
        <w:contextualSpacing/>
      </w:pPr>
      <w:r w:rsidRPr="008544B9">
        <w:rPr>
          <w:rStyle w:val="FootnoteReference"/>
        </w:rPr>
        <w:footnoteRef/>
      </w:r>
      <w:r w:rsidRPr="008544B9">
        <w:t xml:space="preserve"> </w:t>
      </w:r>
      <w:r w:rsidR="00A727E4" w:rsidRPr="00790B06">
        <w:rPr>
          <w:i/>
          <w:iCs/>
        </w:rPr>
        <w:t>Id.</w:t>
      </w:r>
    </w:p>
  </w:footnote>
  <w:footnote w:id="38">
    <w:p w14:paraId="67EEF887" w14:textId="0DA30EED" w:rsidR="00A727E4" w:rsidRDefault="00A727E4" w:rsidP="00F95B9B">
      <w:pPr>
        <w:pStyle w:val="FootnoteText"/>
        <w:contextualSpacing/>
      </w:pPr>
      <w:r w:rsidRPr="00973EC2">
        <w:rPr>
          <w:rStyle w:val="FootnoteReference"/>
        </w:rPr>
        <w:footnoteRef/>
      </w:r>
      <w:r w:rsidRPr="00973EC2">
        <w:t xml:space="preserve"> Elec</w:t>
      </w:r>
      <w:r w:rsidR="00973EC2" w:rsidRPr="00973EC2">
        <w:t xml:space="preserve">. </w:t>
      </w:r>
      <w:r w:rsidRPr="00973EC2">
        <w:t>Code §</w:t>
      </w:r>
      <w:r w:rsidR="00973EC2" w:rsidRPr="00973EC2">
        <w:t xml:space="preserve">§ 10507, </w:t>
      </w:r>
      <w:r w:rsidRPr="00973EC2">
        <w:t>10554</w:t>
      </w:r>
    </w:p>
  </w:footnote>
  <w:footnote w:id="39">
    <w:p w14:paraId="14218DAD" w14:textId="61384D3D" w:rsidR="00951C50" w:rsidRDefault="00951C50" w:rsidP="00F95B9B">
      <w:pPr>
        <w:pStyle w:val="FootnoteText"/>
        <w:contextualSpacing/>
      </w:pPr>
      <w:r>
        <w:rPr>
          <w:rStyle w:val="FootnoteReference"/>
        </w:rPr>
        <w:footnoteRef/>
      </w:r>
      <w:r>
        <w:t xml:space="preserve"> The text of Government Code Section 1781 can be found at the following link: </w:t>
      </w:r>
      <w:hyperlink r:id="rId2" w:history="1">
        <w:r w:rsidRPr="004261C4">
          <w:rPr>
            <w:rStyle w:val="Hyperlink"/>
          </w:rPr>
          <w:t>https://leginfo.legislature.ca.gov/faces/codes_displaySection.xhtml?sectionNum=1781.&amp;lawCode=GOV</w:t>
        </w:r>
      </w:hyperlink>
      <w:r>
        <w:t xml:space="preserve">. </w:t>
      </w:r>
    </w:p>
  </w:footnote>
  <w:footnote w:id="40">
    <w:p w14:paraId="6BC0673C" w14:textId="6944FF35" w:rsidR="00DC67A3" w:rsidRDefault="00DC67A3" w:rsidP="00F95B9B">
      <w:pPr>
        <w:pStyle w:val="FootnoteText"/>
        <w:contextualSpacing/>
      </w:pPr>
      <w:r>
        <w:rPr>
          <w:rStyle w:val="FootnoteReference"/>
        </w:rPr>
        <w:footnoteRef/>
      </w:r>
      <w:r>
        <w:t xml:space="preserve"> Pub. Util. Code § 11865</w:t>
      </w:r>
    </w:p>
  </w:footnote>
  <w:footnote w:id="41">
    <w:p w14:paraId="3D9E7BB5" w14:textId="2C91D618" w:rsidR="00DC67A3" w:rsidRDefault="00DC67A3" w:rsidP="00F95B9B">
      <w:pPr>
        <w:pStyle w:val="FootnoteText"/>
        <w:contextualSpacing/>
      </w:pPr>
      <w:r>
        <w:rPr>
          <w:rStyle w:val="FootnoteReference"/>
        </w:rPr>
        <w:footnoteRef/>
      </w:r>
      <w:r>
        <w:t xml:space="preserve"> </w:t>
      </w:r>
      <w:r w:rsidRPr="00DC67A3">
        <w:t>Wat</w:t>
      </w:r>
      <w:r w:rsidR="0065520B">
        <w:t>.</w:t>
      </w:r>
      <w:r w:rsidRPr="00DC67A3">
        <w:t xml:space="preserve"> Code §</w:t>
      </w:r>
      <w:r>
        <w:t xml:space="preserve"> </w:t>
      </w:r>
      <w:r w:rsidRPr="00DC67A3">
        <w:t>22849</w:t>
      </w:r>
    </w:p>
  </w:footnote>
  <w:footnote w:id="42">
    <w:p w14:paraId="23F2CA85" w14:textId="49B0517A" w:rsidR="00D715F7" w:rsidRPr="008544B9" w:rsidRDefault="00D715F7" w:rsidP="00F95B9B">
      <w:pPr>
        <w:pStyle w:val="FootnoteText"/>
        <w:contextualSpacing/>
      </w:pPr>
      <w:r w:rsidRPr="008544B9">
        <w:rPr>
          <w:rStyle w:val="FootnoteReference"/>
        </w:rPr>
        <w:footnoteRef/>
      </w:r>
      <w:r w:rsidRPr="008544B9">
        <w:t xml:space="preserve"> Elec</w:t>
      </w:r>
      <w:r w:rsidR="003A7CA4">
        <w:t>.</w:t>
      </w:r>
      <w:r w:rsidRPr="008544B9">
        <w:t xml:space="preserve"> Code §</w:t>
      </w:r>
      <w:r w:rsidR="003A7CA4">
        <w:t xml:space="preserve"> </w:t>
      </w:r>
      <w:r w:rsidRPr="008544B9">
        <w:t>10720</w:t>
      </w:r>
    </w:p>
  </w:footnote>
  <w:footnote w:id="43">
    <w:p w14:paraId="04A6D9F3" w14:textId="307567A0" w:rsidR="0023549A" w:rsidRDefault="0023549A" w:rsidP="00F95B9B">
      <w:pPr>
        <w:pStyle w:val="FootnoteText"/>
        <w:contextualSpacing/>
      </w:pPr>
      <w:r>
        <w:rPr>
          <w:rStyle w:val="FootnoteReference"/>
        </w:rPr>
        <w:footnoteRef/>
      </w:r>
      <w:r>
        <w:t xml:space="preserve"> Gov. Code § 1773</w:t>
      </w:r>
    </w:p>
  </w:footnote>
  <w:footnote w:id="44">
    <w:p w14:paraId="56A424F5" w14:textId="0C328965" w:rsidR="00D715F7" w:rsidRPr="008544B9" w:rsidRDefault="00D715F7" w:rsidP="00F95B9B">
      <w:pPr>
        <w:pStyle w:val="FootnoteText"/>
        <w:contextualSpacing/>
      </w:pPr>
      <w:r w:rsidRPr="008544B9">
        <w:rPr>
          <w:rStyle w:val="FootnoteReference"/>
        </w:rPr>
        <w:footnoteRef/>
      </w:r>
      <w:r w:rsidRPr="008544B9">
        <w:t xml:space="preserve"> Elec</w:t>
      </w:r>
      <w:r w:rsidR="003A7CA4">
        <w:t>.</w:t>
      </w:r>
      <w:r w:rsidRPr="008544B9">
        <w:t xml:space="preserve"> Code §</w:t>
      </w:r>
      <w:r w:rsidR="003A7CA4">
        <w:t xml:space="preserve"> </w:t>
      </w:r>
      <w:r w:rsidRPr="008544B9">
        <w:t>10700</w:t>
      </w:r>
    </w:p>
  </w:footnote>
  <w:footnote w:id="45">
    <w:p w14:paraId="0A94203C" w14:textId="77777777" w:rsidR="00EC075A" w:rsidRDefault="00EC075A" w:rsidP="00F95B9B">
      <w:pPr>
        <w:pStyle w:val="FootnoteText"/>
        <w:contextualSpacing/>
      </w:pPr>
      <w:r>
        <w:rPr>
          <w:rStyle w:val="FootnoteReference"/>
        </w:rPr>
        <w:footnoteRef/>
      </w:r>
      <w:r>
        <w:t xml:space="preserve"> Elec. Code § 10703</w:t>
      </w:r>
    </w:p>
  </w:footnote>
  <w:footnote w:id="46">
    <w:p w14:paraId="4A8DC435" w14:textId="09CD9387" w:rsidR="00D715F7" w:rsidRPr="008544B9" w:rsidRDefault="00D715F7" w:rsidP="00F95B9B">
      <w:pPr>
        <w:pStyle w:val="FootnoteText"/>
        <w:contextualSpacing/>
      </w:pPr>
      <w:r w:rsidRPr="008544B9">
        <w:rPr>
          <w:rStyle w:val="FootnoteReference"/>
        </w:rPr>
        <w:footnoteRef/>
      </w:r>
      <w:r w:rsidRPr="008544B9">
        <w:t xml:space="preserve"> Elec</w:t>
      </w:r>
      <w:r w:rsidR="003A7CA4">
        <w:t>.</w:t>
      </w:r>
      <w:r w:rsidRPr="008544B9">
        <w:t xml:space="preserve"> Code §</w:t>
      </w:r>
      <w:r w:rsidR="003A7CA4">
        <w:t xml:space="preserve"> </w:t>
      </w:r>
      <w:r w:rsidRPr="008544B9">
        <w:t>10701</w:t>
      </w:r>
    </w:p>
  </w:footnote>
  <w:footnote w:id="47">
    <w:p w14:paraId="73C69361" w14:textId="10740A6A" w:rsidR="00993E2E" w:rsidRDefault="00993E2E" w:rsidP="00F95B9B">
      <w:pPr>
        <w:pStyle w:val="FootnoteText"/>
        <w:contextualSpacing/>
      </w:pPr>
      <w:r w:rsidRPr="00993E2E">
        <w:rPr>
          <w:rStyle w:val="FootnoteReference"/>
        </w:rPr>
        <w:footnoteRef/>
      </w:r>
      <w:r w:rsidRPr="00993E2E">
        <w:t xml:space="preserve"> Elec. Code § 10704. For further information about the nomination process, please refer to Division 8, Chapter 1 of the Elections Code.</w:t>
      </w:r>
    </w:p>
  </w:footnote>
  <w:footnote w:id="48">
    <w:p w14:paraId="7B0979A6" w14:textId="1EAA385A" w:rsidR="00D715F7" w:rsidRPr="008544B9" w:rsidRDefault="00D715F7" w:rsidP="00F95B9B">
      <w:pPr>
        <w:pStyle w:val="FootnoteText"/>
        <w:contextualSpacing/>
      </w:pPr>
      <w:r w:rsidRPr="008544B9">
        <w:rPr>
          <w:rStyle w:val="FootnoteReference"/>
        </w:rPr>
        <w:footnoteRef/>
      </w:r>
      <w:r w:rsidRPr="008544B9">
        <w:t xml:space="preserve"> Elec</w:t>
      </w:r>
      <w:r w:rsidR="0065520B">
        <w:t>.</w:t>
      </w:r>
      <w:r w:rsidRPr="008544B9">
        <w:t xml:space="preserve"> Code §</w:t>
      </w:r>
      <w:r w:rsidR="00F95B9B">
        <w:t xml:space="preserve"> </w:t>
      </w:r>
      <w:r w:rsidRPr="008544B9">
        <w:t>10705</w:t>
      </w:r>
    </w:p>
  </w:footnote>
  <w:footnote w:id="49">
    <w:p w14:paraId="3461BE48" w14:textId="6C574586" w:rsidR="00D715F7" w:rsidRPr="008544B9" w:rsidRDefault="00D715F7" w:rsidP="00F95B9B">
      <w:pPr>
        <w:pStyle w:val="FootnoteText"/>
        <w:contextualSpacing/>
      </w:pPr>
      <w:r w:rsidRPr="008544B9">
        <w:rPr>
          <w:rStyle w:val="FootnoteReference"/>
        </w:rPr>
        <w:footnoteRef/>
      </w:r>
      <w:r w:rsidRPr="008544B9">
        <w:t xml:space="preserve"> Elec</w:t>
      </w:r>
      <w:r w:rsidR="00A02C23">
        <w:t>.</w:t>
      </w:r>
      <w:r w:rsidRPr="008544B9">
        <w:t xml:space="preserve"> Code §</w:t>
      </w:r>
      <w:r w:rsidR="00A02C23">
        <w:t xml:space="preserve"> </w:t>
      </w:r>
      <w:r w:rsidRPr="008544B9">
        <w:t>10706</w:t>
      </w:r>
    </w:p>
  </w:footnote>
  <w:footnote w:id="50">
    <w:p w14:paraId="566AA79C" w14:textId="1D7450C8" w:rsidR="00D715F7" w:rsidRPr="008544B9" w:rsidRDefault="00D715F7" w:rsidP="00F95B9B">
      <w:pPr>
        <w:pStyle w:val="FootnoteText"/>
        <w:contextualSpacing/>
      </w:pPr>
      <w:r w:rsidRPr="008544B9">
        <w:rPr>
          <w:rStyle w:val="FootnoteReference"/>
        </w:rPr>
        <w:footnoteRef/>
      </w:r>
      <w:r w:rsidRPr="008544B9">
        <w:t xml:space="preserve"> C</w:t>
      </w:r>
      <w:r w:rsidR="00291B23">
        <w:t>al</w:t>
      </w:r>
      <w:r w:rsidRPr="008544B9">
        <w:t>. Const., Art</w:t>
      </w:r>
      <w:r w:rsidR="00A02C23">
        <w:t>.</w:t>
      </w:r>
      <w:r w:rsidRPr="008544B9">
        <w:t xml:space="preserve"> V, </w:t>
      </w:r>
      <w:r w:rsidR="00A02C23">
        <w:t>§</w:t>
      </w:r>
      <w:r w:rsidRPr="008544B9">
        <w:t xml:space="preserve"> 10</w:t>
      </w:r>
    </w:p>
  </w:footnote>
  <w:footnote w:id="51">
    <w:p w14:paraId="52A6B95F" w14:textId="1E93722D" w:rsidR="00D715F7" w:rsidRPr="008544B9" w:rsidRDefault="00D715F7" w:rsidP="00F95B9B">
      <w:pPr>
        <w:pStyle w:val="FootnoteText"/>
        <w:contextualSpacing/>
      </w:pPr>
      <w:r w:rsidRPr="008544B9">
        <w:rPr>
          <w:rStyle w:val="FootnoteReference"/>
        </w:rPr>
        <w:footnoteRef/>
      </w:r>
      <w:r w:rsidRPr="008544B9">
        <w:t xml:space="preserve"> </w:t>
      </w:r>
      <w:r w:rsidR="00110CA6" w:rsidRPr="008544B9">
        <w:t>C</w:t>
      </w:r>
      <w:r w:rsidR="00110CA6">
        <w:t>al</w:t>
      </w:r>
      <w:r w:rsidR="00110CA6" w:rsidRPr="008544B9">
        <w:t>. Const., Art</w:t>
      </w:r>
      <w:r w:rsidR="00110CA6">
        <w:t>.</w:t>
      </w:r>
      <w:r w:rsidR="00110CA6" w:rsidRPr="008544B9">
        <w:t xml:space="preserve"> V, </w:t>
      </w:r>
      <w:r w:rsidR="00110CA6">
        <w:t>§</w:t>
      </w:r>
      <w:r w:rsidR="00110CA6" w:rsidRPr="008544B9">
        <w:t xml:space="preserve"> </w:t>
      </w:r>
      <w:r w:rsidR="00110CA6">
        <w:t>5</w:t>
      </w:r>
      <w:r w:rsidR="008D0109">
        <w:t xml:space="preserve">; </w:t>
      </w:r>
      <w:r w:rsidR="0002604F">
        <w:t xml:space="preserve">Ins. Code § 12900 </w:t>
      </w:r>
    </w:p>
  </w:footnote>
  <w:footnote w:id="52">
    <w:p w14:paraId="5C596BAC" w14:textId="08AE1511" w:rsidR="00D715F7" w:rsidRPr="008544B9" w:rsidRDefault="00D715F7" w:rsidP="00F95B9B">
      <w:pPr>
        <w:pStyle w:val="FootnoteText"/>
        <w:contextualSpacing/>
      </w:pPr>
      <w:r w:rsidRPr="008544B9">
        <w:rPr>
          <w:rStyle w:val="FootnoteReference"/>
        </w:rPr>
        <w:footnoteRef/>
      </w:r>
      <w:r w:rsidRPr="008544B9">
        <w:t xml:space="preserve"> </w:t>
      </w:r>
      <w:r w:rsidR="00D315B5" w:rsidRPr="008544B9">
        <w:t>C</w:t>
      </w:r>
      <w:r w:rsidR="00D315B5">
        <w:t>al</w:t>
      </w:r>
      <w:r w:rsidR="00D315B5" w:rsidRPr="008544B9">
        <w:t>. Const., Art</w:t>
      </w:r>
      <w:r w:rsidR="00D315B5">
        <w:t>.</w:t>
      </w:r>
      <w:r w:rsidR="00D315B5" w:rsidRPr="008544B9">
        <w:t xml:space="preserve"> VI, </w:t>
      </w:r>
      <w:r w:rsidR="00D315B5">
        <w:t>§</w:t>
      </w:r>
      <w:r w:rsidR="00D315B5" w:rsidRPr="008544B9">
        <w:t xml:space="preserve"> 16</w:t>
      </w:r>
    </w:p>
  </w:footnote>
  <w:footnote w:id="53">
    <w:p w14:paraId="26701989" w14:textId="20589472" w:rsidR="00D715F7" w:rsidRPr="008544B9" w:rsidRDefault="00D715F7" w:rsidP="003B2C00">
      <w:pPr>
        <w:pStyle w:val="FootnoteText"/>
        <w:contextualSpacing/>
      </w:pPr>
      <w:r w:rsidRPr="008544B9">
        <w:rPr>
          <w:rStyle w:val="FootnoteReference"/>
        </w:rPr>
        <w:footnoteRef/>
      </w:r>
      <w:r w:rsidRPr="008544B9">
        <w:t xml:space="preserve"> Elec</w:t>
      </w:r>
      <w:r w:rsidR="003B2C00">
        <w:t xml:space="preserve">. </w:t>
      </w:r>
      <w:r w:rsidRPr="008544B9">
        <w:t>Code §</w:t>
      </w:r>
      <w:r w:rsidR="003B2C00" w:rsidRPr="008544B9">
        <w:t>§</w:t>
      </w:r>
      <w:r w:rsidR="003B2C00">
        <w:t xml:space="preserve"> </w:t>
      </w:r>
      <w:r w:rsidRPr="008544B9">
        <w:t>7212-7215, 7410-7413, 7657-76</w:t>
      </w:r>
      <w:r w:rsidR="003B2C00">
        <w:t>60</w:t>
      </w:r>
      <w:r w:rsidR="00313B80">
        <w:t>, 7853—7855, 7904-7908</w:t>
      </w:r>
      <w:r w:rsidR="003B2C00">
        <w:t xml:space="preserve">. Please note that for election purposes, the Libertarian Party has opted to utilize the provisions in the Elections Code pertaining to the Peace </w:t>
      </w:r>
      <w:r w:rsidR="00313B80">
        <w:t>&amp;</w:t>
      </w:r>
      <w:r w:rsidR="003B2C00">
        <w:t xml:space="preserve"> Freedom Party.</w:t>
      </w:r>
    </w:p>
  </w:footnote>
  <w:footnote w:id="54">
    <w:p w14:paraId="14619128" w14:textId="266E6662" w:rsidR="002B7366" w:rsidRDefault="002B7366">
      <w:pPr>
        <w:pStyle w:val="FootnoteText"/>
      </w:pPr>
      <w:r>
        <w:rPr>
          <w:rStyle w:val="FootnoteReference"/>
        </w:rPr>
        <w:footnoteRef/>
      </w:r>
      <w:r>
        <w:t xml:space="preserve"> Elec. Code </w:t>
      </w:r>
      <w:r w:rsidRPr="008544B9">
        <w:t>§§</w:t>
      </w:r>
      <w:r>
        <w:t xml:space="preserve"> 7216, 7414, 7661, 7856, 7909</w:t>
      </w:r>
    </w:p>
  </w:footnote>
  <w:footnote w:id="55">
    <w:p w14:paraId="005D1EE7" w14:textId="77777777" w:rsidR="00886780" w:rsidRPr="008544B9" w:rsidRDefault="00886780" w:rsidP="00F95B9B">
      <w:pPr>
        <w:pStyle w:val="FootnoteText"/>
        <w:contextualSpacing/>
      </w:pPr>
      <w:r w:rsidRPr="008544B9">
        <w:rPr>
          <w:rStyle w:val="FootnoteReference"/>
        </w:rPr>
        <w:footnoteRef/>
      </w:r>
      <w:r w:rsidRPr="008544B9">
        <w:t xml:space="preserve"> Elec. Code § 1000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F4CFB"/>
    <w:multiLevelType w:val="hybridMultilevel"/>
    <w:tmpl w:val="723E213A"/>
    <w:lvl w:ilvl="0" w:tplc="958E106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013220"/>
    <w:multiLevelType w:val="hybridMultilevel"/>
    <w:tmpl w:val="402AF4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F15FF6"/>
    <w:multiLevelType w:val="singleLevel"/>
    <w:tmpl w:val="0409000F"/>
    <w:lvl w:ilvl="0">
      <w:start w:val="1"/>
      <w:numFmt w:val="decimal"/>
      <w:lvlText w:val="%1."/>
      <w:lvlJc w:val="left"/>
      <w:pPr>
        <w:tabs>
          <w:tab w:val="num" w:pos="360"/>
        </w:tabs>
        <w:ind w:left="360" w:hanging="360"/>
      </w:pPr>
      <w:rPr>
        <w:rFonts w:hint="default"/>
      </w:rPr>
    </w:lvl>
  </w:abstractNum>
  <w:abstractNum w:abstractNumId="3" w15:restartNumberingAfterBreak="0">
    <w:nsid w:val="10B51A80"/>
    <w:multiLevelType w:val="hybridMultilevel"/>
    <w:tmpl w:val="B6AEB4AC"/>
    <w:lvl w:ilvl="0" w:tplc="9806AF30">
      <w:start w:val="1"/>
      <w:numFmt w:val="decimal"/>
      <w:lvlText w:val="%1."/>
      <w:lvlJc w:val="left"/>
      <w:pPr>
        <w:ind w:left="1187" w:hanging="720"/>
      </w:pPr>
      <w:rPr>
        <w:rFonts w:ascii="Arial" w:eastAsia="Arial" w:hAnsi="Arial" w:cs="Arial" w:hint="default"/>
        <w:spacing w:val="-1"/>
        <w:w w:val="100"/>
        <w:sz w:val="24"/>
        <w:szCs w:val="24"/>
      </w:rPr>
    </w:lvl>
    <w:lvl w:ilvl="1" w:tplc="7980C8DA">
      <w:numFmt w:val="bullet"/>
      <w:lvlText w:val="•"/>
      <w:lvlJc w:val="left"/>
      <w:pPr>
        <w:ind w:left="2106" w:hanging="720"/>
      </w:pPr>
      <w:rPr>
        <w:rFonts w:hint="default"/>
      </w:rPr>
    </w:lvl>
    <w:lvl w:ilvl="2" w:tplc="F9524504">
      <w:numFmt w:val="bullet"/>
      <w:lvlText w:val="•"/>
      <w:lvlJc w:val="left"/>
      <w:pPr>
        <w:ind w:left="3032" w:hanging="720"/>
      </w:pPr>
      <w:rPr>
        <w:rFonts w:hint="default"/>
      </w:rPr>
    </w:lvl>
    <w:lvl w:ilvl="3" w:tplc="2E4EE3D8">
      <w:numFmt w:val="bullet"/>
      <w:lvlText w:val="•"/>
      <w:lvlJc w:val="left"/>
      <w:pPr>
        <w:ind w:left="3958" w:hanging="720"/>
      </w:pPr>
      <w:rPr>
        <w:rFonts w:hint="default"/>
      </w:rPr>
    </w:lvl>
    <w:lvl w:ilvl="4" w:tplc="50B2460C">
      <w:numFmt w:val="bullet"/>
      <w:lvlText w:val="•"/>
      <w:lvlJc w:val="left"/>
      <w:pPr>
        <w:ind w:left="4884" w:hanging="720"/>
      </w:pPr>
      <w:rPr>
        <w:rFonts w:hint="default"/>
      </w:rPr>
    </w:lvl>
    <w:lvl w:ilvl="5" w:tplc="B434C342">
      <w:numFmt w:val="bullet"/>
      <w:lvlText w:val="•"/>
      <w:lvlJc w:val="left"/>
      <w:pPr>
        <w:ind w:left="5810" w:hanging="720"/>
      </w:pPr>
      <w:rPr>
        <w:rFonts w:hint="default"/>
      </w:rPr>
    </w:lvl>
    <w:lvl w:ilvl="6" w:tplc="51E2AD5C">
      <w:numFmt w:val="bullet"/>
      <w:lvlText w:val="•"/>
      <w:lvlJc w:val="left"/>
      <w:pPr>
        <w:ind w:left="6736" w:hanging="720"/>
      </w:pPr>
      <w:rPr>
        <w:rFonts w:hint="default"/>
      </w:rPr>
    </w:lvl>
    <w:lvl w:ilvl="7" w:tplc="46BAAE7E">
      <w:numFmt w:val="bullet"/>
      <w:lvlText w:val="•"/>
      <w:lvlJc w:val="left"/>
      <w:pPr>
        <w:ind w:left="7662" w:hanging="720"/>
      </w:pPr>
      <w:rPr>
        <w:rFonts w:hint="default"/>
      </w:rPr>
    </w:lvl>
    <w:lvl w:ilvl="8" w:tplc="A4EA25DE">
      <w:numFmt w:val="bullet"/>
      <w:lvlText w:val="•"/>
      <w:lvlJc w:val="left"/>
      <w:pPr>
        <w:ind w:left="8588" w:hanging="720"/>
      </w:pPr>
      <w:rPr>
        <w:rFonts w:hint="default"/>
      </w:rPr>
    </w:lvl>
  </w:abstractNum>
  <w:abstractNum w:abstractNumId="4" w15:restartNumberingAfterBreak="0">
    <w:nsid w:val="10F13347"/>
    <w:multiLevelType w:val="hybridMultilevel"/>
    <w:tmpl w:val="F0545102"/>
    <w:lvl w:ilvl="0" w:tplc="08342B3A">
      <w:numFmt w:val="bullet"/>
      <w:lvlText w:val=""/>
      <w:lvlJc w:val="left"/>
      <w:pPr>
        <w:ind w:left="612" w:hanging="360"/>
      </w:pPr>
      <w:rPr>
        <w:rFonts w:ascii="Symbol" w:eastAsia="Symbol" w:hAnsi="Symbol" w:cs="Symbol" w:hint="default"/>
        <w:w w:val="99"/>
        <w:sz w:val="20"/>
        <w:szCs w:val="20"/>
      </w:rPr>
    </w:lvl>
    <w:lvl w:ilvl="1" w:tplc="ADDE9576">
      <w:numFmt w:val="bullet"/>
      <w:lvlText w:val="•"/>
      <w:lvlJc w:val="left"/>
      <w:pPr>
        <w:ind w:left="1602" w:hanging="360"/>
      </w:pPr>
      <w:rPr>
        <w:rFonts w:hint="default"/>
      </w:rPr>
    </w:lvl>
    <w:lvl w:ilvl="2" w:tplc="342E5354">
      <w:numFmt w:val="bullet"/>
      <w:lvlText w:val="•"/>
      <w:lvlJc w:val="left"/>
      <w:pPr>
        <w:ind w:left="2584" w:hanging="360"/>
      </w:pPr>
      <w:rPr>
        <w:rFonts w:hint="default"/>
      </w:rPr>
    </w:lvl>
    <w:lvl w:ilvl="3" w:tplc="1616B194">
      <w:numFmt w:val="bullet"/>
      <w:lvlText w:val="•"/>
      <w:lvlJc w:val="left"/>
      <w:pPr>
        <w:ind w:left="3566" w:hanging="360"/>
      </w:pPr>
      <w:rPr>
        <w:rFonts w:hint="default"/>
      </w:rPr>
    </w:lvl>
    <w:lvl w:ilvl="4" w:tplc="09BA83AE">
      <w:numFmt w:val="bullet"/>
      <w:lvlText w:val="•"/>
      <w:lvlJc w:val="left"/>
      <w:pPr>
        <w:ind w:left="4548" w:hanging="360"/>
      </w:pPr>
      <w:rPr>
        <w:rFonts w:hint="default"/>
      </w:rPr>
    </w:lvl>
    <w:lvl w:ilvl="5" w:tplc="17849254">
      <w:numFmt w:val="bullet"/>
      <w:lvlText w:val="•"/>
      <w:lvlJc w:val="left"/>
      <w:pPr>
        <w:ind w:left="5530" w:hanging="360"/>
      </w:pPr>
      <w:rPr>
        <w:rFonts w:hint="default"/>
      </w:rPr>
    </w:lvl>
    <w:lvl w:ilvl="6" w:tplc="0BAAFD52">
      <w:numFmt w:val="bullet"/>
      <w:lvlText w:val="•"/>
      <w:lvlJc w:val="left"/>
      <w:pPr>
        <w:ind w:left="6512" w:hanging="360"/>
      </w:pPr>
      <w:rPr>
        <w:rFonts w:hint="default"/>
      </w:rPr>
    </w:lvl>
    <w:lvl w:ilvl="7" w:tplc="CFA6D00E">
      <w:numFmt w:val="bullet"/>
      <w:lvlText w:val="•"/>
      <w:lvlJc w:val="left"/>
      <w:pPr>
        <w:ind w:left="7494" w:hanging="360"/>
      </w:pPr>
      <w:rPr>
        <w:rFonts w:hint="default"/>
      </w:rPr>
    </w:lvl>
    <w:lvl w:ilvl="8" w:tplc="4446B8D0">
      <w:numFmt w:val="bullet"/>
      <w:lvlText w:val="•"/>
      <w:lvlJc w:val="left"/>
      <w:pPr>
        <w:ind w:left="8476" w:hanging="360"/>
      </w:pPr>
      <w:rPr>
        <w:rFonts w:hint="default"/>
      </w:rPr>
    </w:lvl>
  </w:abstractNum>
  <w:abstractNum w:abstractNumId="5" w15:restartNumberingAfterBreak="0">
    <w:nsid w:val="12590FD0"/>
    <w:multiLevelType w:val="hybridMultilevel"/>
    <w:tmpl w:val="AFBC58D4"/>
    <w:lvl w:ilvl="0" w:tplc="4CACC710">
      <w:start w:val="1"/>
      <w:numFmt w:val="decimal"/>
      <w:lvlText w:val="%1."/>
      <w:lvlJc w:val="left"/>
      <w:pPr>
        <w:ind w:left="228" w:hanging="188"/>
      </w:pPr>
      <w:rPr>
        <w:rFonts w:ascii="Arial" w:eastAsia="Arial" w:hAnsi="Arial" w:cs="Arial" w:hint="default"/>
        <w:spacing w:val="-10"/>
        <w:w w:val="99"/>
        <w:sz w:val="16"/>
        <w:szCs w:val="16"/>
      </w:rPr>
    </w:lvl>
    <w:lvl w:ilvl="1" w:tplc="28BC1F06">
      <w:numFmt w:val="bullet"/>
      <w:lvlText w:val="•"/>
      <w:lvlJc w:val="left"/>
      <w:pPr>
        <w:ind w:left="1338" w:hanging="188"/>
      </w:pPr>
      <w:rPr>
        <w:rFonts w:hint="default"/>
      </w:rPr>
    </w:lvl>
    <w:lvl w:ilvl="2" w:tplc="AF5499BE">
      <w:numFmt w:val="bullet"/>
      <w:lvlText w:val="•"/>
      <w:lvlJc w:val="left"/>
      <w:pPr>
        <w:ind w:left="2456" w:hanging="188"/>
      </w:pPr>
      <w:rPr>
        <w:rFonts w:hint="default"/>
      </w:rPr>
    </w:lvl>
    <w:lvl w:ilvl="3" w:tplc="74A0A9E2">
      <w:numFmt w:val="bullet"/>
      <w:lvlText w:val="•"/>
      <w:lvlJc w:val="left"/>
      <w:pPr>
        <w:ind w:left="3574" w:hanging="188"/>
      </w:pPr>
      <w:rPr>
        <w:rFonts w:hint="default"/>
      </w:rPr>
    </w:lvl>
    <w:lvl w:ilvl="4" w:tplc="DF6248B8">
      <w:numFmt w:val="bullet"/>
      <w:lvlText w:val="•"/>
      <w:lvlJc w:val="left"/>
      <w:pPr>
        <w:ind w:left="4692" w:hanging="188"/>
      </w:pPr>
      <w:rPr>
        <w:rFonts w:hint="default"/>
      </w:rPr>
    </w:lvl>
    <w:lvl w:ilvl="5" w:tplc="1A00DE58">
      <w:numFmt w:val="bullet"/>
      <w:lvlText w:val="•"/>
      <w:lvlJc w:val="left"/>
      <w:pPr>
        <w:ind w:left="5810" w:hanging="188"/>
      </w:pPr>
      <w:rPr>
        <w:rFonts w:hint="default"/>
      </w:rPr>
    </w:lvl>
    <w:lvl w:ilvl="6" w:tplc="6ED0C572">
      <w:numFmt w:val="bullet"/>
      <w:lvlText w:val="•"/>
      <w:lvlJc w:val="left"/>
      <w:pPr>
        <w:ind w:left="6928" w:hanging="188"/>
      </w:pPr>
      <w:rPr>
        <w:rFonts w:hint="default"/>
      </w:rPr>
    </w:lvl>
    <w:lvl w:ilvl="7" w:tplc="2C341A74">
      <w:numFmt w:val="bullet"/>
      <w:lvlText w:val="•"/>
      <w:lvlJc w:val="left"/>
      <w:pPr>
        <w:ind w:left="8046" w:hanging="188"/>
      </w:pPr>
      <w:rPr>
        <w:rFonts w:hint="default"/>
      </w:rPr>
    </w:lvl>
    <w:lvl w:ilvl="8" w:tplc="3DDC8E82">
      <w:numFmt w:val="bullet"/>
      <w:lvlText w:val="•"/>
      <w:lvlJc w:val="left"/>
      <w:pPr>
        <w:ind w:left="9164" w:hanging="188"/>
      </w:pPr>
      <w:rPr>
        <w:rFonts w:hint="default"/>
      </w:rPr>
    </w:lvl>
  </w:abstractNum>
  <w:abstractNum w:abstractNumId="6" w15:restartNumberingAfterBreak="0">
    <w:nsid w:val="137E6D88"/>
    <w:multiLevelType w:val="hybridMultilevel"/>
    <w:tmpl w:val="82FA3FCA"/>
    <w:lvl w:ilvl="0" w:tplc="A6F6B0EA">
      <w:start w:val="1"/>
      <w:numFmt w:val="decimal"/>
      <w:lvlText w:val="%1."/>
      <w:lvlJc w:val="left"/>
      <w:pPr>
        <w:ind w:left="828" w:hanging="360"/>
      </w:pPr>
      <w:rPr>
        <w:rFonts w:ascii="Arial" w:eastAsia="Arial" w:hAnsi="Arial" w:cs="Arial" w:hint="default"/>
        <w:spacing w:val="-1"/>
        <w:w w:val="100"/>
        <w:sz w:val="24"/>
        <w:szCs w:val="24"/>
      </w:rPr>
    </w:lvl>
    <w:lvl w:ilvl="1" w:tplc="B5144D44">
      <w:numFmt w:val="bullet"/>
      <w:lvlText w:val="•"/>
      <w:lvlJc w:val="left"/>
      <w:pPr>
        <w:ind w:left="1782" w:hanging="360"/>
      </w:pPr>
      <w:rPr>
        <w:rFonts w:hint="default"/>
      </w:rPr>
    </w:lvl>
    <w:lvl w:ilvl="2" w:tplc="79785016">
      <w:numFmt w:val="bullet"/>
      <w:lvlText w:val="•"/>
      <w:lvlJc w:val="left"/>
      <w:pPr>
        <w:ind w:left="2744" w:hanging="360"/>
      </w:pPr>
      <w:rPr>
        <w:rFonts w:hint="default"/>
      </w:rPr>
    </w:lvl>
    <w:lvl w:ilvl="3" w:tplc="EB3C1BC8">
      <w:numFmt w:val="bullet"/>
      <w:lvlText w:val="•"/>
      <w:lvlJc w:val="left"/>
      <w:pPr>
        <w:ind w:left="3706" w:hanging="360"/>
      </w:pPr>
      <w:rPr>
        <w:rFonts w:hint="default"/>
      </w:rPr>
    </w:lvl>
    <w:lvl w:ilvl="4" w:tplc="4E767EC2">
      <w:numFmt w:val="bullet"/>
      <w:lvlText w:val="•"/>
      <w:lvlJc w:val="left"/>
      <w:pPr>
        <w:ind w:left="4668" w:hanging="360"/>
      </w:pPr>
      <w:rPr>
        <w:rFonts w:hint="default"/>
      </w:rPr>
    </w:lvl>
    <w:lvl w:ilvl="5" w:tplc="72C8FA5C">
      <w:numFmt w:val="bullet"/>
      <w:lvlText w:val="•"/>
      <w:lvlJc w:val="left"/>
      <w:pPr>
        <w:ind w:left="5630" w:hanging="360"/>
      </w:pPr>
      <w:rPr>
        <w:rFonts w:hint="default"/>
      </w:rPr>
    </w:lvl>
    <w:lvl w:ilvl="6" w:tplc="355A2454">
      <w:numFmt w:val="bullet"/>
      <w:lvlText w:val="•"/>
      <w:lvlJc w:val="left"/>
      <w:pPr>
        <w:ind w:left="6592" w:hanging="360"/>
      </w:pPr>
      <w:rPr>
        <w:rFonts w:hint="default"/>
      </w:rPr>
    </w:lvl>
    <w:lvl w:ilvl="7" w:tplc="2D94F64A">
      <w:numFmt w:val="bullet"/>
      <w:lvlText w:val="•"/>
      <w:lvlJc w:val="left"/>
      <w:pPr>
        <w:ind w:left="7554" w:hanging="360"/>
      </w:pPr>
      <w:rPr>
        <w:rFonts w:hint="default"/>
      </w:rPr>
    </w:lvl>
    <w:lvl w:ilvl="8" w:tplc="3DFC5B72">
      <w:numFmt w:val="bullet"/>
      <w:lvlText w:val="•"/>
      <w:lvlJc w:val="left"/>
      <w:pPr>
        <w:ind w:left="8516" w:hanging="360"/>
      </w:pPr>
      <w:rPr>
        <w:rFonts w:hint="default"/>
      </w:rPr>
    </w:lvl>
  </w:abstractNum>
  <w:abstractNum w:abstractNumId="7" w15:restartNumberingAfterBreak="0">
    <w:nsid w:val="148C674D"/>
    <w:multiLevelType w:val="hybridMultilevel"/>
    <w:tmpl w:val="6F546228"/>
    <w:lvl w:ilvl="0" w:tplc="224AEE3C">
      <w:start w:val="1"/>
      <w:numFmt w:val="decimal"/>
      <w:lvlText w:val="%1."/>
      <w:lvlJc w:val="left"/>
      <w:pPr>
        <w:ind w:left="828" w:hanging="360"/>
      </w:pPr>
      <w:rPr>
        <w:rFonts w:hint="default"/>
        <w:spacing w:val="-1"/>
        <w:w w:val="100"/>
      </w:rPr>
    </w:lvl>
    <w:lvl w:ilvl="1" w:tplc="0434AED6">
      <w:numFmt w:val="bullet"/>
      <w:lvlText w:val="•"/>
      <w:lvlJc w:val="left"/>
      <w:pPr>
        <w:ind w:left="1782" w:hanging="360"/>
      </w:pPr>
      <w:rPr>
        <w:rFonts w:hint="default"/>
      </w:rPr>
    </w:lvl>
    <w:lvl w:ilvl="2" w:tplc="E9C233D8">
      <w:numFmt w:val="bullet"/>
      <w:lvlText w:val="•"/>
      <w:lvlJc w:val="left"/>
      <w:pPr>
        <w:ind w:left="2744" w:hanging="360"/>
      </w:pPr>
      <w:rPr>
        <w:rFonts w:hint="default"/>
      </w:rPr>
    </w:lvl>
    <w:lvl w:ilvl="3" w:tplc="479699F4">
      <w:numFmt w:val="bullet"/>
      <w:lvlText w:val="•"/>
      <w:lvlJc w:val="left"/>
      <w:pPr>
        <w:ind w:left="3706" w:hanging="360"/>
      </w:pPr>
      <w:rPr>
        <w:rFonts w:hint="default"/>
      </w:rPr>
    </w:lvl>
    <w:lvl w:ilvl="4" w:tplc="B5AAE3B6">
      <w:numFmt w:val="bullet"/>
      <w:lvlText w:val="•"/>
      <w:lvlJc w:val="left"/>
      <w:pPr>
        <w:ind w:left="4668" w:hanging="360"/>
      </w:pPr>
      <w:rPr>
        <w:rFonts w:hint="default"/>
      </w:rPr>
    </w:lvl>
    <w:lvl w:ilvl="5" w:tplc="458A30FC">
      <w:numFmt w:val="bullet"/>
      <w:lvlText w:val="•"/>
      <w:lvlJc w:val="left"/>
      <w:pPr>
        <w:ind w:left="5630" w:hanging="360"/>
      </w:pPr>
      <w:rPr>
        <w:rFonts w:hint="default"/>
      </w:rPr>
    </w:lvl>
    <w:lvl w:ilvl="6" w:tplc="8CA8852E">
      <w:numFmt w:val="bullet"/>
      <w:lvlText w:val="•"/>
      <w:lvlJc w:val="left"/>
      <w:pPr>
        <w:ind w:left="6592" w:hanging="360"/>
      </w:pPr>
      <w:rPr>
        <w:rFonts w:hint="default"/>
      </w:rPr>
    </w:lvl>
    <w:lvl w:ilvl="7" w:tplc="B6C4F88C">
      <w:numFmt w:val="bullet"/>
      <w:lvlText w:val="•"/>
      <w:lvlJc w:val="left"/>
      <w:pPr>
        <w:ind w:left="7554" w:hanging="360"/>
      </w:pPr>
      <w:rPr>
        <w:rFonts w:hint="default"/>
      </w:rPr>
    </w:lvl>
    <w:lvl w:ilvl="8" w:tplc="CDC21830">
      <w:numFmt w:val="bullet"/>
      <w:lvlText w:val="•"/>
      <w:lvlJc w:val="left"/>
      <w:pPr>
        <w:ind w:left="8516" w:hanging="360"/>
      </w:pPr>
      <w:rPr>
        <w:rFonts w:hint="default"/>
      </w:rPr>
    </w:lvl>
  </w:abstractNum>
  <w:abstractNum w:abstractNumId="8" w15:restartNumberingAfterBreak="0">
    <w:nsid w:val="1DA27D77"/>
    <w:multiLevelType w:val="hybridMultilevel"/>
    <w:tmpl w:val="80F6C802"/>
    <w:lvl w:ilvl="0" w:tplc="0409000F">
      <w:start w:val="1"/>
      <w:numFmt w:val="decimal"/>
      <w:lvlText w:val="%1."/>
      <w:lvlJc w:val="left"/>
      <w:pPr>
        <w:ind w:left="828" w:hanging="721"/>
      </w:pPr>
      <w:rPr>
        <w:rFonts w:hint="default"/>
        <w:spacing w:val="-1"/>
        <w:w w:val="100"/>
        <w:sz w:val="24"/>
        <w:szCs w:val="24"/>
      </w:rPr>
    </w:lvl>
    <w:lvl w:ilvl="1" w:tplc="FFFFFFFF">
      <w:numFmt w:val="bullet"/>
      <w:lvlText w:val="•"/>
      <w:lvlJc w:val="left"/>
      <w:pPr>
        <w:ind w:left="756" w:hanging="360"/>
      </w:pPr>
      <w:rPr>
        <w:rFonts w:ascii="Microsoft Sans Serif" w:eastAsia="Microsoft Sans Serif" w:hAnsi="Microsoft Sans Serif" w:cs="Microsoft Sans Serif" w:hint="default"/>
        <w:w w:val="254"/>
        <w:sz w:val="24"/>
        <w:szCs w:val="24"/>
      </w:rPr>
    </w:lvl>
    <w:lvl w:ilvl="2" w:tplc="FFFFFFFF">
      <w:numFmt w:val="bullet"/>
      <w:lvlText w:val="•"/>
      <w:lvlJc w:val="left"/>
      <w:pPr>
        <w:ind w:left="1888" w:hanging="360"/>
      </w:pPr>
      <w:rPr>
        <w:rFonts w:hint="default"/>
      </w:rPr>
    </w:lvl>
    <w:lvl w:ilvl="3" w:tplc="FFFFFFFF">
      <w:numFmt w:val="bullet"/>
      <w:lvlText w:val="•"/>
      <w:lvlJc w:val="left"/>
      <w:pPr>
        <w:ind w:left="2957" w:hanging="360"/>
      </w:pPr>
      <w:rPr>
        <w:rFonts w:hint="default"/>
      </w:rPr>
    </w:lvl>
    <w:lvl w:ilvl="4" w:tplc="FFFFFFFF">
      <w:numFmt w:val="bullet"/>
      <w:lvlText w:val="•"/>
      <w:lvlJc w:val="left"/>
      <w:pPr>
        <w:ind w:left="4026" w:hanging="360"/>
      </w:pPr>
      <w:rPr>
        <w:rFonts w:hint="default"/>
      </w:rPr>
    </w:lvl>
    <w:lvl w:ilvl="5" w:tplc="FFFFFFFF">
      <w:numFmt w:val="bullet"/>
      <w:lvlText w:val="•"/>
      <w:lvlJc w:val="left"/>
      <w:pPr>
        <w:ind w:left="5095" w:hanging="360"/>
      </w:pPr>
      <w:rPr>
        <w:rFonts w:hint="default"/>
      </w:rPr>
    </w:lvl>
    <w:lvl w:ilvl="6" w:tplc="FFFFFFFF">
      <w:numFmt w:val="bullet"/>
      <w:lvlText w:val="•"/>
      <w:lvlJc w:val="left"/>
      <w:pPr>
        <w:ind w:left="6164" w:hanging="360"/>
      </w:pPr>
      <w:rPr>
        <w:rFonts w:hint="default"/>
      </w:rPr>
    </w:lvl>
    <w:lvl w:ilvl="7" w:tplc="FFFFFFFF">
      <w:numFmt w:val="bullet"/>
      <w:lvlText w:val="•"/>
      <w:lvlJc w:val="left"/>
      <w:pPr>
        <w:ind w:left="7233" w:hanging="360"/>
      </w:pPr>
      <w:rPr>
        <w:rFonts w:hint="default"/>
      </w:rPr>
    </w:lvl>
    <w:lvl w:ilvl="8" w:tplc="FFFFFFFF">
      <w:numFmt w:val="bullet"/>
      <w:lvlText w:val="•"/>
      <w:lvlJc w:val="left"/>
      <w:pPr>
        <w:ind w:left="8302" w:hanging="360"/>
      </w:pPr>
      <w:rPr>
        <w:rFonts w:hint="default"/>
      </w:rPr>
    </w:lvl>
  </w:abstractNum>
  <w:abstractNum w:abstractNumId="9" w15:restartNumberingAfterBreak="0">
    <w:nsid w:val="1E1C3F66"/>
    <w:multiLevelType w:val="hybridMultilevel"/>
    <w:tmpl w:val="B4A246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FF5054"/>
    <w:multiLevelType w:val="hybridMultilevel"/>
    <w:tmpl w:val="DCD8CD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54227C"/>
    <w:multiLevelType w:val="hybridMultilevel"/>
    <w:tmpl w:val="03A89DB8"/>
    <w:lvl w:ilvl="0" w:tplc="FFFFFFFF">
      <w:start w:val="1"/>
      <w:numFmt w:val="lowerLetter"/>
      <w:lvlText w:val="(%1)"/>
      <w:lvlJc w:val="left"/>
      <w:pPr>
        <w:ind w:left="828" w:hanging="721"/>
      </w:pPr>
      <w:rPr>
        <w:rFonts w:ascii="Arial" w:eastAsia="Arial" w:hAnsi="Arial" w:cs="Arial" w:hint="default"/>
        <w:spacing w:val="-1"/>
        <w:w w:val="100"/>
        <w:sz w:val="24"/>
        <w:szCs w:val="24"/>
      </w:rPr>
    </w:lvl>
    <w:lvl w:ilvl="1" w:tplc="04090001">
      <w:start w:val="1"/>
      <w:numFmt w:val="bullet"/>
      <w:lvlText w:val=""/>
      <w:lvlJc w:val="left"/>
      <w:pPr>
        <w:ind w:left="467" w:hanging="360"/>
      </w:pPr>
      <w:rPr>
        <w:rFonts w:ascii="Symbol" w:hAnsi="Symbol" w:hint="default"/>
      </w:rPr>
    </w:lvl>
    <w:lvl w:ilvl="2" w:tplc="FFFFFFFF">
      <w:numFmt w:val="bullet"/>
      <w:lvlText w:val="•"/>
      <w:lvlJc w:val="left"/>
      <w:pPr>
        <w:ind w:left="1888" w:hanging="360"/>
      </w:pPr>
      <w:rPr>
        <w:rFonts w:hint="default"/>
      </w:rPr>
    </w:lvl>
    <w:lvl w:ilvl="3" w:tplc="FFFFFFFF">
      <w:numFmt w:val="bullet"/>
      <w:lvlText w:val="•"/>
      <w:lvlJc w:val="left"/>
      <w:pPr>
        <w:ind w:left="2957" w:hanging="360"/>
      </w:pPr>
      <w:rPr>
        <w:rFonts w:hint="default"/>
      </w:rPr>
    </w:lvl>
    <w:lvl w:ilvl="4" w:tplc="FFFFFFFF">
      <w:numFmt w:val="bullet"/>
      <w:lvlText w:val="•"/>
      <w:lvlJc w:val="left"/>
      <w:pPr>
        <w:ind w:left="4026" w:hanging="360"/>
      </w:pPr>
      <w:rPr>
        <w:rFonts w:hint="default"/>
      </w:rPr>
    </w:lvl>
    <w:lvl w:ilvl="5" w:tplc="FFFFFFFF">
      <w:numFmt w:val="bullet"/>
      <w:lvlText w:val="•"/>
      <w:lvlJc w:val="left"/>
      <w:pPr>
        <w:ind w:left="5095" w:hanging="360"/>
      </w:pPr>
      <w:rPr>
        <w:rFonts w:hint="default"/>
      </w:rPr>
    </w:lvl>
    <w:lvl w:ilvl="6" w:tplc="FFFFFFFF">
      <w:numFmt w:val="bullet"/>
      <w:lvlText w:val="•"/>
      <w:lvlJc w:val="left"/>
      <w:pPr>
        <w:ind w:left="6164" w:hanging="360"/>
      </w:pPr>
      <w:rPr>
        <w:rFonts w:hint="default"/>
      </w:rPr>
    </w:lvl>
    <w:lvl w:ilvl="7" w:tplc="FFFFFFFF">
      <w:numFmt w:val="bullet"/>
      <w:lvlText w:val="•"/>
      <w:lvlJc w:val="left"/>
      <w:pPr>
        <w:ind w:left="7233" w:hanging="360"/>
      </w:pPr>
      <w:rPr>
        <w:rFonts w:hint="default"/>
      </w:rPr>
    </w:lvl>
    <w:lvl w:ilvl="8" w:tplc="FFFFFFFF">
      <w:numFmt w:val="bullet"/>
      <w:lvlText w:val="•"/>
      <w:lvlJc w:val="left"/>
      <w:pPr>
        <w:ind w:left="8302" w:hanging="360"/>
      </w:pPr>
      <w:rPr>
        <w:rFonts w:hint="default"/>
      </w:rPr>
    </w:lvl>
  </w:abstractNum>
  <w:abstractNum w:abstractNumId="12" w15:restartNumberingAfterBreak="0">
    <w:nsid w:val="2F4950D9"/>
    <w:multiLevelType w:val="hybridMultilevel"/>
    <w:tmpl w:val="B7A4BF70"/>
    <w:lvl w:ilvl="0" w:tplc="E6944348">
      <w:start w:val="1"/>
      <w:numFmt w:val="decimal"/>
      <w:lvlText w:val="%1."/>
      <w:lvlJc w:val="left"/>
      <w:pPr>
        <w:ind w:left="828" w:hanging="360"/>
      </w:pPr>
      <w:rPr>
        <w:rFonts w:ascii="Arial" w:eastAsia="Arial" w:hAnsi="Arial" w:cs="Arial" w:hint="default"/>
        <w:spacing w:val="-1"/>
        <w:w w:val="100"/>
        <w:sz w:val="24"/>
        <w:szCs w:val="24"/>
      </w:rPr>
    </w:lvl>
    <w:lvl w:ilvl="1" w:tplc="8A3205D6">
      <w:numFmt w:val="bullet"/>
      <w:lvlText w:val="•"/>
      <w:lvlJc w:val="left"/>
      <w:pPr>
        <w:ind w:left="1782" w:hanging="360"/>
      </w:pPr>
      <w:rPr>
        <w:rFonts w:hint="default"/>
      </w:rPr>
    </w:lvl>
    <w:lvl w:ilvl="2" w:tplc="301CF556">
      <w:numFmt w:val="bullet"/>
      <w:lvlText w:val="•"/>
      <w:lvlJc w:val="left"/>
      <w:pPr>
        <w:ind w:left="2744" w:hanging="360"/>
      </w:pPr>
      <w:rPr>
        <w:rFonts w:hint="default"/>
      </w:rPr>
    </w:lvl>
    <w:lvl w:ilvl="3" w:tplc="AF8C254A">
      <w:numFmt w:val="bullet"/>
      <w:lvlText w:val="•"/>
      <w:lvlJc w:val="left"/>
      <w:pPr>
        <w:ind w:left="3706" w:hanging="360"/>
      </w:pPr>
      <w:rPr>
        <w:rFonts w:hint="default"/>
      </w:rPr>
    </w:lvl>
    <w:lvl w:ilvl="4" w:tplc="F6BC2AC4">
      <w:numFmt w:val="bullet"/>
      <w:lvlText w:val="•"/>
      <w:lvlJc w:val="left"/>
      <w:pPr>
        <w:ind w:left="4668" w:hanging="360"/>
      </w:pPr>
      <w:rPr>
        <w:rFonts w:hint="default"/>
      </w:rPr>
    </w:lvl>
    <w:lvl w:ilvl="5" w:tplc="0E2AA6EA">
      <w:numFmt w:val="bullet"/>
      <w:lvlText w:val="•"/>
      <w:lvlJc w:val="left"/>
      <w:pPr>
        <w:ind w:left="5630" w:hanging="360"/>
      </w:pPr>
      <w:rPr>
        <w:rFonts w:hint="default"/>
      </w:rPr>
    </w:lvl>
    <w:lvl w:ilvl="6" w:tplc="E77AEA2A">
      <w:numFmt w:val="bullet"/>
      <w:lvlText w:val="•"/>
      <w:lvlJc w:val="left"/>
      <w:pPr>
        <w:ind w:left="6592" w:hanging="360"/>
      </w:pPr>
      <w:rPr>
        <w:rFonts w:hint="default"/>
      </w:rPr>
    </w:lvl>
    <w:lvl w:ilvl="7" w:tplc="D3C24FB2">
      <w:numFmt w:val="bullet"/>
      <w:lvlText w:val="•"/>
      <w:lvlJc w:val="left"/>
      <w:pPr>
        <w:ind w:left="7554" w:hanging="360"/>
      </w:pPr>
      <w:rPr>
        <w:rFonts w:hint="default"/>
      </w:rPr>
    </w:lvl>
    <w:lvl w:ilvl="8" w:tplc="F45CF52E">
      <w:numFmt w:val="bullet"/>
      <w:lvlText w:val="•"/>
      <w:lvlJc w:val="left"/>
      <w:pPr>
        <w:ind w:left="8516" w:hanging="360"/>
      </w:pPr>
      <w:rPr>
        <w:rFonts w:hint="default"/>
      </w:rPr>
    </w:lvl>
  </w:abstractNum>
  <w:abstractNum w:abstractNumId="13" w15:restartNumberingAfterBreak="0">
    <w:nsid w:val="33CD724D"/>
    <w:multiLevelType w:val="hybridMultilevel"/>
    <w:tmpl w:val="9A24FB78"/>
    <w:lvl w:ilvl="0" w:tplc="EA902388">
      <w:start w:val="1"/>
      <w:numFmt w:val="lowerLetter"/>
      <w:lvlText w:val="(%1)"/>
      <w:lvlJc w:val="left"/>
      <w:pPr>
        <w:ind w:left="1188" w:hanging="721"/>
      </w:pPr>
      <w:rPr>
        <w:rFonts w:ascii="Arial" w:eastAsia="Arial" w:hAnsi="Arial" w:cs="Arial" w:hint="default"/>
        <w:spacing w:val="-1"/>
        <w:w w:val="100"/>
        <w:sz w:val="24"/>
        <w:szCs w:val="24"/>
      </w:rPr>
    </w:lvl>
    <w:lvl w:ilvl="1" w:tplc="5932468E">
      <w:numFmt w:val="bullet"/>
      <w:lvlText w:val="•"/>
      <w:lvlJc w:val="left"/>
      <w:pPr>
        <w:ind w:left="2106" w:hanging="721"/>
      </w:pPr>
      <w:rPr>
        <w:rFonts w:hint="default"/>
      </w:rPr>
    </w:lvl>
    <w:lvl w:ilvl="2" w:tplc="179C0A0E">
      <w:numFmt w:val="bullet"/>
      <w:lvlText w:val="•"/>
      <w:lvlJc w:val="left"/>
      <w:pPr>
        <w:ind w:left="3032" w:hanging="721"/>
      </w:pPr>
      <w:rPr>
        <w:rFonts w:hint="default"/>
      </w:rPr>
    </w:lvl>
    <w:lvl w:ilvl="3" w:tplc="2C54033A">
      <w:numFmt w:val="bullet"/>
      <w:lvlText w:val="•"/>
      <w:lvlJc w:val="left"/>
      <w:pPr>
        <w:ind w:left="3958" w:hanging="721"/>
      </w:pPr>
      <w:rPr>
        <w:rFonts w:hint="default"/>
      </w:rPr>
    </w:lvl>
    <w:lvl w:ilvl="4" w:tplc="2548B974">
      <w:numFmt w:val="bullet"/>
      <w:lvlText w:val="•"/>
      <w:lvlJc w:val="left"/>
      <w:pPr>
        <w:ind w:left="4884" w:hanging="721"/>
      </w:pPr>
      <w:rPr>
        <w:rFonts w:hint="default"/>
      </w:rPr>
    </w:lvl>
    <w:lvl w:ilvl="5" w:tplc="391E9E6C">
      <w:numFmt w:val="bullet"/>
      <w:lvlText w:val="•"/>
      <w:lvlJc w:val="left"/>
      <w:pPr>
        <w:ind w:left="5810" w:hanging="721"/>
      </w:pPr>
      <w:rPr>
        <w:rFonts w:hint="default"/>
      </w:rPr>
    </w:lvl>
    <w:lvl w:ilvl="6" w:tplc="0142A4D0">
      <w:numFmt w:val="bullet"/>
      <w:lvlText w:val="•"/>
      <w:lvlJc w:val="left"/>
      <w:pPr>
        <w:ind w:left="6736" w:hanging="721"/>
      </w:pPr>
      <w:rPr>
        <w:rFonts w:hint="default"/>
      </w:rPr>
    </w:lvl>
    <w:lvl w:ilvl="7" w:tplc="69D48B5E">
      <w:numFmt w:val="bullet"/>
      <w:lvlText w:val="•"/>
      <w:lvlJc w:val="left"/>
      <w:pPr>
        <w:ind w:left="7662" w:hanging="721"/>
      </w:pPr>
      <w:rPr>
        <w:rFonts w:hint="default"/>
      </w:rPr>
    </w:lvl>
    <w:lvl w:ilvl="8" w:tplc="11E01F78">
      <w:numFmt w:val="bullet"/>
      <w:lvlText w:val="•"/>
      <w:lvlJc w:val="left"/>
      <w:pPr>
        <w:ind w:left="8588" w:hanging="721"/>
      </w:pPr>
      <w:rPr>
        <w:rFonts w:hint="default"/>
      </w:rPr>
    </w:lvl>
  </w:abstractNum>
  <w:abstractNum w:abstractNumId="14" w15:restartNumberingAfterBreak="0">
    <w:nsid w:val="33EE5F7D"/>
    <w:multiLevelType w:val="hybridMultilevel"/>
    <w:tmpl w:val="FB686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B8A6AFF"/>
    <w:multiLevelType w:val="hybridMultilevel"/>
    <w:tmpl w:val="FF3AD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F3B7982"/>
    <w:multiLevelType w:val="hybridMultilevel"/>
    <w:tmpl w:val="64A238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30263D2"/>
    <w:multiLevelType w:val="hybridMultilevel"/>
    <w:tmpl w:val="727C9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6B12C3"/>
    <w:multiLevelType w:val="hybridMultilevel"/>
    <w:tmpl w:val="F7E22FF8"/>
    <w:lvl w:ilvl="0" w:tplc="AB2054A8">
      <w:start w:val="1"/>
      <w:numFmt w:val="decimal"/>
      <w:lvlText w:val="%1."/>
      <w:lvlJc w:val="left"/>
      <w:pPr>
        <w:ind w:left="828" w:hanging="360"/>
      </w:pPr>
      <w:rPr>
        <w:rFonts w:ascii="Arial" w:eastAsia="Arial" w:hAnsi="Arial" w:cs="Arial" w:hint="default"/>
        <w:w w:val="100"/>
        <w:sz w:val="24"/>
        <w:szCs w:val="24"/>
      </w:rPr>
    </w:lvl>
    <w:lvl w:ilvl="1" w:tplc="373C680E">
      <w:numFmt w:val="bullet"/>
      <w:lvlText w:val="•"/>
      <w:lvlJc w:val="left"/>
      <w:pPr>
        <w:ind w:left="1782" w:hanging="360"/>
      </w:pPr>
      <w:rPr>
        <w:rFonts w:hint="default"/>
      </w:rPr>
    </w:lvl>
    <w:lvl w:ilvl="2" w:tplc="397CC02A">
      <w:numFmt w:val="bullet"/>
      <w:lvlText w:val="•"/>
      <w:lvlJc w:val="left"/>
      <w:pPr>
        <w:ind w:left="2744" w:hanging="360"/>
      </w:pPr>
      <w:rPr>
        <w:rFonts w:hint="default"/>
      </w:rPr>
    </w:lvl>
    <w:lvl w:ilvl="3" w:tplc="B8843614">
      <w:numFmt w:val="bullet"/>
      <w:lvlText w:val="•"/>
      <w:lvlJc w:val="left"/>
      <w:pPr>
        <w:ind w:left="3706" w:hanging="360"/>
      </w:pPr>
      <w:rPr>
        <w:rFonts w:hint="default"/>
      </w:rPr>
    </w:lvl>
    <w:lvl w:ilvl="4" w:tplc="1270CACE">
      <w:numFmt w:val="bullet"/>
      <w:lvlText w:val="•"/>
      <w:lvlJc w:val="left"/>
      <w:pPr>
        <w:ind w:left="4668" w:hanging="360"/>
      </w:pPr>
      <w:rPr>
        <w:rFonts w:hint="default"/>
      </w:rPr>
    </w:lvl>
    <w:lvl w:ilvl="5" w:tplc="D0806C7A">
      <w:numFmt w:val="bullet"/>
      <w:lvlText w:val="•"/>
      <w:lvlJc w:val="left"/>
      <w:pPr>
        <w:ind w:left="5630" w:hanging="360"/>
      </w:pPr>
      <w:rPr>
        <w:rFonts w:hint="default"/>
      </w:rPr>
    </w:lvl>
    <w:lvl w:ilvl="6" w:tplc="FC1201B6">
      <w:numFmt w:val="bullet"/>
      <w:lvlText w:val="•"/>
      <w:lvlJc w:val="left"/>
      <w:pPr>
        <w:ind w:left="6592" w:hanging="360"/>
      </w:pPr>
      <w:rPr>
        <w:rFonts w:hint="default"/>
      </w:rPr>
    </w:lvl>
    <w:lvl w:ilvl="7" w:tplc="F7F407F6">
      <w:numFmt w:val="bullet"/>
      <w:lvlText w:val="•"/>
      <w:lvlJc w:val="left"/>
      <w:pPr>
        <w:ind w:left="7554" w:hanging="360"/>
      </w:pPr>
      <w:rPr>
        <w:rFonts w:hint="default"/>
      </w:rPr>
    </w:lvl>
    <w:lvl w:ilvl="8" w:tplc="C6F68970">
      <w:numFmt w:val="bullet"/>
      <w:lvlText w:val="•"/>
      <w:lvlJc w:val="left"/>
      <w:pPr>
        <w:ind w:left="8516" w:hanging="360"/>
      </w:pPr>
      <w:rPr>
        <w:rFonts w:hint="default"/>
      </w:rPr>
    </w:lvl>
  </w:abstractNum>
  <w:abstractNum w:abstractNumId="19" w15:restartNumberingAfterBreak="0">
    <w:nsid w:val="44250EFB"/>
    <w:multiLevelType w:val="hybridMultilevel"/>
    <w:tmpl w:val="BE7409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4D263B3"/>
    <w:multiLevelType w:val="hybridMultilevel"/>
    <w:tmpl w:val="2F4C01FE"/>
    <w:lvl w:ilvl="0" w:tplc="A9D24D26">
      <w:start w:val="1"/>
      <w:numFmt w:val="decimal"/>
      <w:lvlText w:val="%1."/>
      <w:lvlJc w:val="left"/>
      <w:pPr>
        <w:ind w:left="828" w:hanging="360"/>
      </w:pPr>
      <w:rPr>
        <w:rFonts w:ascii="Arial" w:eastAsia="Arial" w:hAnsi="Arial" w:cs="Arial" w:hint="default"/>
        <w:spacing w:val="-2"/>
        <w:w w:val="100"/>
        <w:sz w:val="24"/>
        <w:szCs w:val="24"/>
      </w:rPr>
    </w:lvl>
    <w:lvl w:ilvl="1" w:tplc="4036EC18">
      <w:numFmt w:val="bullet"/>
      <w:lvlText w:val="•"/>
      <w:lvlJc w:val="left"/>
      <w:pPr>
        <w:ind w:left="1782" w:hanging="360"/>
      </w:pPr>
      <w:rPr>
        <w:rFonts w:hint="default"/>
      </w:rPr>
    </w:lvl>
    <w:lvl w:ilvl="2" w:tplc="037C2EDC">
      <w:numFmt w:val="bullet"/>
      <w:lvlText w:val="•"/>
      <w:lvlJc w:val="left"/>
      <w:pPr>
        <w:ind w:left="2744" w:hanging="360"/>
      </w:pPr>
      <w:rPr>
        <w:rFonts w:hint="default"/>
      </w:rPr>
    </w:lvl>
    <w:lvl w:ilvl="3" w:tplc="3B769502">
      <w:numFmt w:val="bullet"/>
      <w:lvlText w:val="•"/>
      <w:lvlJc w:val="left"/>
      <w:pPr>
        <w:ind w:left="3706" w:hanging="360"/>
      </w:pPr>
      <w:rPr>
        <w:rFonts w:hint="default"/>
      </w:rPr>
    </w:lvl>
    <w:lvl w:ilvl="4" w:tplc="05A4CABC">
      <w:numFmt w:val="bullet"/>
      <w:lvlText w:val="•"/>
      <w:lvlJc w:val="left"/>
      <w:pPr>
        <w:ind w:left="4668" w:hanging="360"/>
      </w:pPr>
      <w:rPr>
        <w:rFonts w:hint="default"/>
      </w:rPr>
    </w:lvl>
    <w:lvl w:ilvl="5" w:tplc="29B2F6B4">
      <w:numFmt w:val="bullet"/>
      <w:lvlText w:val="•"/>
      <w:lvlJc w:val="left"/>
      <w:pPr>
        <w:ind w:left="5630" w:hanging="360"/>
      </w:pPr>
      <w:rPr>
        <w:rFonts w:hint="default"/>
      </w:rPr>
    </w:lvl>
    <w:lvl w:ilvl="6" w:tplc="F83CCCE8">
      <w:numFmt w:val="bullet"/>
      <w:lvlText w:val="•"/>
      <w:lvlJc w:val="left"/>
      <w:pPr>
        <w:ind w:left="6592" w:hanging="360"/>
      </w:pPr>
      <w:rPr>
        <w:rFonts w:hint="default"/>
      </w:rPr>
    </w:lvl>
    <w:lvl w:ilvl="7" w:tplc="7B027DB0">
      <w:numFmt w:val="bullet"/>
      <w:lvlText w:val="•"/>
      <w:lvlJc w:val="left"/>
      <w:pPr>
        <w:ind w:left="7554" w:hanging="360"/>
      </w:pPr>
      <w:rPr>
        <w:rFonts w:hint="default"/>
      </w:rPr>
    </w:lvl>
    <w:lvl w:ilvl="8" w:tplc="2C0C164E">
      <w:numFmt w:val="bullet"/>
      <w:lvlText w:val="•"/>
      <w:lvlJc w:val="left"/>
      <w:pPr>
        <w:ind w:left="8516" w:hanging="360"/>
      </w:pPr>
      <w:rPr>
        <w:rFonts w:hint="default"/>
      </w:rPr>
    </w:lvl>
  </w:abstractNum>
  <w:abstractNum w:abstractNumId="21" w15:restartNumberingAfterBreak="0">
    <w:nsid w:val="495879AB"/>
    <w:multiLevelType w:val="hybridMultilevel"/>
    <w:tmpl w:val="E62CBF10"/>
    <w:lvl w:ilvl="0" w:tplc="48AE89CA">
      <w:start w:val="1"/>
      <w:numFmt w:val="lowerLetter"/>
      <w:lvlText w:val="(%1)"/>
      <w:lvlJc w:val="left"/>
      <w:pPr>
        <w:ind w:left="1188" w:hanging="721"/>
      </w:pPr>
      <w:rPr>
        <w:rFonts w:ascii="Arial" w:eastAsia="Arial" w:hAnsi="Arial" w:cs="Arial" w:hint="default"/>
        <w:spacing w:val="-1"/>
        <w:w w:val="100"/>
        <w:sz w:val="24"/>
        <w:szCs w:val="24"/>
      </w:rPr>
    </w:lvl>
    <w:lvl w:ilvl="1" w:tplc="774AD1C0">
      <w:numFmt w:val="bullet"/>
      <w:lvlText w:val="•"/>
      <w:lvlJc w:val="left"/>
      <w:pPr>
        <w:ind w:left="2106" w:hanging="721"/>
      </w:pPr>
      <w:rPr>
        <w:rFonts w:hint="default"/>
      </w:rPr>
    </w:lvl>
    <w:lvl w:ilvl="2" w:tplc="502276BE">
      <w:numFmt w:val="bullet"/>
      <w:lvlText w:val="•"/>
      <w:lvlJc w:val="left"/>
      <w:pPr>
        <w:ind w:left="3032" w:hanging="721"/>
      </w:pPr>
      <w:rPr>
        <w:rFonts w:hint="default"/>
      </w:rPr>
    </w:lvl>
    <w:lvl w:ilvl="3" w:tplc="F9282B24">
      <w:numFmt w:val="bullet"/>
      <w:lvlText w:val="•"/>
      <w:lvlJc w:val="left"/>
      <w:pPr>
        <w:ind w:left="3958" w:hanging="721"/>
      </w:pPr>
      <w:rPr>
        <w:rFonts w:hint="default"/>
      </w:rPr>
    </w:lvl>
    <w:lvl w:ilvl="4" w:tplc="57D022C8">
      <w:numFmt w:val="bullet"/>
      <w:lvlText w:val="•"/>
      <w:lvlJc w:val="left"/>
      <w:pPr>
        <w:ind w:left="4884" w:hanging="721"/>
      </w:pPr>
      <w:rPr>
        <w:rFonts w:hint="default"/>
      </w:rPr>
    </w:lvl>
    <w:lvl w:ilvl="5" w:tplc="B3569ED4">
      <w:numFmt w:val="bullet"/>
      <w:lvlText w:val="•"/>
      <w:lvlJc w:val="left"/>
      <w:pPr>
        <w:ind w:left="5810" w:hanging="721"/>
      </w:pPr>
      <w:rPr>
        <w:rFonts w:hint="default"/>
      </w:rPr>
    </w:lvl>
    <w:lvl w:ilvl="6" w:tplc="C824A760">
      <w:numFmt w:val="bullet"/>
      <w:lvlText w:val="•"/>
      <w:lvlJc w:val="left"/>
      <w:pPr>
        <w:ind w:left="6736" w:hanging="721"/>
      </w:pPr>
      <w:rPr>
        <w:rFonts w:hint="default"/>
      </w:rPr>
    </w:lvl>
    <w:lvl w:ilvl="7" w:tplc="76809F86">
      <w:numFmt w:val="bullet"/>
      <w:lvlText w:val="•"/>
      <w:lvlJc w:val="left"/>
      <w:pPr>
        <w:ind w:left="7662" w:hanging="721"/>
      </w:pPr>
      <w:rPr>
        <w:rFonts w:hint="default"/>
      </w:rPr>
    </w:lvl>
    <w:lvl w:ilvl="8" w:tplc="6E8099CC">
      <w:numFmt w:val="bullet"/>
      <w:lvlText w:val="•"/>
      <w:lvlJc w:val="left"/>
      <w:pPr>
        <w:ind w:left="8588" w:hanging="721"/>
      </w:pPr>
      <w:rPr>
        <w:rFonts w:hint="default"/>
      </w:rPr>
    </w:lvl>
  </w:abstractNum>
  <w:abstractNum w:abstractNumId="22" w15:restartNumberingAfterBreak="0">
    <w:nsid w:val="4F037B3E"/>
    <w:multiLevelType w:val="hybridMultilevel"/>
    <w:tmpl w:val="915E46FA"/>
    <w:lvl w:ilvl="0" w:tplc="04090001">
      <w:start w:val="1"/>
      <w:numFmt w:val="bullet"/>
      <w:lvlText w:val=""/>
      <w:lvlJc w:val="left"/>
      <w:pPr>
        <w:ind w:left="828" w:hanging="721"/>
      </w:pPr>
      <w:rPr>
        <w:rFonts w:ascii="Symbol" w:hAnsi="Symbol" w:hint="default"/>
        <w:spacing w:val="-1"/>
        <w:w w:val="100"/>
        <w:sz w:val="24"/>
        <w:szCs w:val="24"/>
      </w:rPr>
    </w:lvl>
    <w:lvl w:ilvl="1" w:tplc="FFFFFFFF">
      <w:numFmt w:val="bullet"/>
      <w:lvlText w:val="•"/>
      <w:lvlJc w:val="left"/>
      <w:pPr>
        <w:ind w:left="756" w:hanging="360"/>
      </w:pPr>
      <w:rPr>
        <w:rFonts w:ascii="Microsoft Sans Serif" w:eastAsia="Microsoft Sans Serif" w:hAnsi="Microsoft Sans Serif" w:cs="Microsoft Sans Serif" w:hint="default"/>
        <w:w w:val="254"/>
        <w:sz w:val="24"/>
        <w:szCs w:val="24"/>
      </w:rPr>
    </w:lvl>
    <w:lvl w:ilvl="2" w:tplc="FFFFFFFF">
      <w:numFmt w:val="bullet"/>
      <w:lvlText w:val="•"/>
      <w:lvlJc w:val="left"/>
      <w:pPr>
        <w:ind w:left="1888" w:hanging="360"/>
      </w:pPr>
      <w:rPr>
        <w:rFonts w:hint="default"/>
      </w:rPr>
    </w:lvl>
    <w:lvl w:ilvl="3" w:tplc="FFFFFFFF">
      <w:numFmt w:val="bullet"/>
      <w:lvlText w:val="•"/>
      <w:lvlJc w:val="left"/>
      <w:pPr>
        <w:ind w:left="2957" w:hanging="360"/>
      </w:pPr>
      <w:rPr>
        <w:rFonts w:hint="default"/>
      </w:rPr>
    </w:lvl>
    <w:lvl w:ilvl="4" w:tplc="FFFFFFFF">
      <w:numFmt w:val="bullet"/>
      <w:lvlText w:val="•"/>
      <w:lvlJc w:val="left"/>
      <w:pPr>
        <w:ind w:left="4026" w:hanging="360"/>
      </w:pPr>
      <w:rPr>
        <w:rFonts w:hint="default"/>
      </w:rPr>
    </w:lvl>
    <w:lvl w:ilvl="5" w:tplc="FFFFFFFF">
      <w:numFmt w:val="bullet"/>
      <w:lvlText w:val="•"/>
      <w:lvlJc w:val="left"/>
      <w:pPr>
        <w:ind w:left="5095" w:hanging="360"/>
      </w:pPr>
      <w:rPr>
        <w:rFonts w:hint="default"/>
      </w:rPr>
    </w:lvl>
    <w:lvl w:ilvl="6" w:tplc="FFFFFFFF">
      <w:numFmt w:val="bullet"/>
      <w:lvlText w:val="•"/>
      <w:lvlJc w:val="left"/>
      <w:pPr>
        <w:ind w:left="6164" w:hanging="360"/>
      </w:pPr>
      <w:rPr>
        <w:rFonts w:hint="default"/>
      </w:rPr>
    </w:lvl>
    <w:lvl w:ilvl="7" w:tplc="FFFFFFFF">
      <w:numFmt w:val="bullet"/>
      <w:lvlText w:val="•"/>
      <w:lvlJc w:val="left"/>
      <w:pPr>
        <w:ind w:left="7233" w:hanging="360"/>
      </w:pPr>
      <w:rPr>
        <w:rFonts w:hint="default"/>
      </w:rPr>
    </w:lvl>
    <w:lvl w:ilvl="8" w:tplc="FFFFFFFF">
      <w:numFmt w:val="bullet"/>
      <w:lvlText w:val="•"/>
      <w:lvlJc w:val="left"/>
      <w:pPr>
        <w:ind w:left="8302" w:hanging="360"/>
      </w:pPr>
      <w:rPr>
        <w:rFonts w:hint="default"/>
      </w:rPr>
    </w:lvl>
  </w:abstractNum>
  <w:abstractNum w:abstractNumId="23" w15:restartNumberingAfterBreak="0">
    <w:nsid w:val="4FF22B59"/>
    <w:multiLevelType w:val="hybridMultilevel"/>
    <w:tmpl w:val="3BAED44C"/>
    <w:lvl w:ilvl="0" w:tplc="E50209A6">
      <w:start w:val="1"/>
      <w:numFmt w:val="lowerLetter"/>
      <w:lvlText w:val="(%1)"/>
      <w:lvlJc w:val="left"/>
      <w:pPr>
        <w:ind w:left="828" w:hanging="721"/>
      </w:pPr>
      <w:rPr>
        <w:rFonts w:ascii="Arial" w:eastAsia="Arial" w:hAnsi="Arial" w:cs="Arial" w:hint="default"/>
        <w:spacing w:val="-1"/>
        <w:w w:val="100"/>
        <w:sz w:val="24"/>
        <w:szCs w:val="24"/>
      </w:rPr>
    </w:lvl>
    <w:lvl w:ilvl="1" w:tplc="A80A1A34">
      <w:numFmt w:val="bullet"/>
      <w:lvlText w:val="•"/>
      <w:lvlJc w:val="left"/>
      <w:pPr>
        <w:ind w:left="756" w:hanging="360"/>
      </w:pPr>
      <w:rPr>
        <w:rFonts w:ascii="Microsoft Sans Serif" w:eastAsia="Microsoft Sans Serif" w:hAnsi="Microsoft Sans Serif" w:cs="Microsoft Sans Serif" w:hint="default"/>
        <w:w w:val="254"/>
        <w:sz w:val="24"/>
        <w:szCs w:val="24"/>
      </w:rPr>
    </w:lvl>
    <w:lvl w:ilvl="2" w:tplc="AC1C5CE6">
      <w:numFmt w:val="bullet"/>
      <w:lvlText w:val="•"/>
      <w:lvlJc w:val="left"/>
      <w:pPr>
        <w:ind w:left="1888" w:hanging="360"/>
      </w:pPr>
      <w:rPr>
        <w:rFonts w:hint="default"/>
      </w:rPr>
    </w:lvl>
    <w:lvl w:ilvl="3" w:tplc="3828ADEC">
      <w:numFmt w:val="bullet"/>
      <w:lvlText w:val="•"/>
      <w:lvlJc w:val="left"/>
      <w:pPr>
        <w:ind w:left="2957" w:hanging="360"/>
      </w:pPr>
      <w:rPr>
        <w:rFonts w:hint="default"/>
      </w:rPr>
    </w:lvl>
    <w:lvl w:ilvl="4" w:tplc="E5E87BCC">
      <w:numFmt w:val="bullet"/>
      <w:lvlText w:val="•"/>
      <w:lvlJc w:val="left"/>
      <w:pPr>
        <w:ind w:left="4026" w:hanging="360"/>
      </w:pPr>
      <w:rPr>
        <w:rFonts w:hint="default"/>
      </w:rPr>
    </w:lvl>
    <w:lvl w:ilvl="5" w:tplc="B4EC3F2A">
      <w:numFmt w:val="bullet"/>
      <w:lvlText w:val="•"/>
      <w:lvlJc w:val="left"/>
      <w:pPr>
        <w:ind w:left="5095" w:hanging="360"/>
      </w:pPr>
      <w:rPr>
        <w:rFonts w:hint="default"/>
      </w:rPr>
    </w:lvl>
    <w:lvl w:ilvl="6" w:tplc="A732A414">
      <w:numFmt w:val="bullet"/>
      <w:lvlText w:val="•"/>
      <w:lvlJc w:val="left"/>
      <w:pPr>
        <w:ind w:left="6164" w:hanging="360"/>
      </w:pPr>
      <w:rPr>
        <w:rFonts w:hint="default"/>
      </w:rPr>
    </w:lvl>
    <w:lvl w:ilvl="7" w:tplc="36AE0AC2">
      <w:numFmt w:val="bullet"/>
      <w:lvlText w:val="•"/>
      <w:lvlJc w:val="left"/>
      <w:pPr>
        <w:ind w:left="7233" w:hanging="360"/>
      </w:pPr>
      <w:rPr>
        <w:rFonts w:hint="default"/>
      </w:rPr>
    </w:lvl>
    <w:lvl w:ilvl="8" w:tplc="1F7051BE">
      <w:numFmt w:val="bullet"/>
      <w:lvlText w:val="•"/>
      <w:lvlJc w:val="left"/>
      <w:pPr>
        <w:ind w:left="8302" w:hanging="360"/>
      </w:pPr>
      <w:rPr>
        <w:rFonts w:hint="default"/>
      </w:rPr>
    </w:lvl>
  </w:abstractNum>
  <w:abstractNum w:abstractNumId="24" w15:restartNumberingAfterBreak="0">
    <w:nsid w:val="50C42379"/>
    <w:multiLevelType w:val="hybridMultilevel"/>
    <w:tmpl w:val="83F4C3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7022A71"/>
    <w:multiLevelType w:val="hybridMultilevel"/>
    <w:tmpl w:val="CF80ECF0"/>
    <w:lvl w:ilvl="0" w:tplc="47224F88">
      <w:start w:val="1"/>
      <w:numFmt w:val="decimal"/>
      <w:lvlText w:val="%1."/>
      <w:lvlJc w:val="left"/>
      <w:pPr>
        <w:ind w:left="828" w:hanging="720"/>
      </w:pPr>
      <w:rPr>
        <w:rFonts w:ascii="Arial" w:eastAsia="Arial" w:hAnsi="Arial" w:cs="Arial" w:hint="default"/>
        <w:spacing w:val="-14"/>
        <w:w w:val="100"/>
        <w:sz w:val="24"/>
        <w:szCs w:val="24"/>
      </w:rPr>
    </w:lvl>
    <w:lvl w:ilvl="1" w:tplc="79BA6792">
      <w:numFmt w:val="bullet"/>
      <w:lvlText w:val=""/>
      <w:lvlJc w:val="left"/>
      <w:pPr>
        <w:ind w:left="1548" w:hanging="720"/>
      </w:pPr>
      <w:rPr>
        <w:rFonts w:ascii="Symbol" w:eastAsia="Symbol" w:hAnsi="Symbol" w:cs="Symbol" w:hint="default"/>
        <w:w w:val="99"/>
        <w:sz w:val="24"/>
        <w:szCs w:val="24"/>
      </w:rPr>
    </w:lvl>
    <w:lvl w:ilvl="2" w:tplc="E0ACC9FA">
      <w:numFmt w:val="bullet"/>
      <w:lvlText w:val="•"/>
      <w:lvlJc w:val="left"/>
      <w:pPr>
        <w:ind w:left="2528" w:hanging="720"/>
      </w:pPr>
      <w:rPr>
        <w:rFonts w:hint="default"/>
      </w:rPr>
    </w:lvl>
    <w:lvl w:ilvl="3" w:tplc="FD621DA8">
      <w:numFmt w:val="bullet"/>
      <w:lvlText w:val="•"/>
      <w:lvlJc w:val="left"/>
      <w:pPr>
        <w:ind w:left="3517" w:hanging="720"/>
      </w:pPr>
      <w:rPr>
        <w:rFonts w:hint="default"/>
      </w:rPr>
    </w:lvl>
    <w:lvl w:ilvl="4" w:tplc="0E80A54C">
      <w:numFmt w:val="bullet"/>
      <w:lvlText w:val="•"/>
      <w:lvlJc w:val="left"/>
      <w:pPr>
        <w:ind w:left="4506" w:hanging="720"/>
      </w:pPr>
      <w:rPr>
        <w:rFonts w:hint="default"/>
      </w:rPr>
    </w:lvl>
    <w:lvl w:ilvl="5" w:tplc="FDB2457E">
      <w:numFmt w:val="bullet"/>
      <w:lvlText w:val="•"/>
      <w:lvlJc w:val="left"/>
      <w:pPr>
        <w:ind w:left="5495" w:hanging="720"/>
      </w:pPr>
      <w:rPr>
        <w:rFonts w:hint="default"/>
      </w:rPr>
    </w:lvl>
    <w:lvl w:ilvl="6" w:tplc="6FDE2692">
      <w:numFmt w:val="bullet"/>
      <w:lvlText w:val="•"/>
      <w:lvlJc w:val="left"/>
      <w:pPr>
        <w:ind w:left="6484" w:hanging="720"/>
      </w:pPr>
      <w:rPr>
        <w:rFonts w:hint="default"/>
      </w:rPr>
    </w:lvl>
    <w:lvl w:ilvl="7" w:tplc="0B24C3C6">
      <w:numFmt w:val="bullet"/>
      <w:lvlText w:val="•"/>
      <w:lvlJc w:val="left"/>
      <w:pPr>
        <w:ind w:left="7473" w:hanging="720"/>
      </w:pPr>
      <w:rPr>
        <w:rFonts w:hint="default"/>
      </w:rPr>
    </w:lvl>
    <w:lvl w:ilvl="8" w:tplc="1402FFC2">
      <w:numFmt w:val="bullet"/>
      <w:lvlText w:val="•"/>
      <w:lvlJc w:val="left"/>
      <w:pPr>
        <w:ind w:left="8462" w:hanging="720"/>
      </w:pPr>
      <w:rPr>
        <w:rFonts w:hint="default"/>
      </w:rPr>
    </w:lvl>
  </w:abstractNum>
  <w:abstractNum w:abstractNumId="26" w15:restartNumberingAfterBreak="0">
    <w:nsid w:val="58B572F0"/>
    <w:multiLevelType w:val="hybridMultilevel"/>
    <w:tmpl w:val="4D5C4A02"/>
    <w:lvl w:ilvl="0" w:tplc="C2163FE4">
      <w:start w:val="1"/>
      <w:numFmt w:val="upperLetter"/>
      <w:lvlText w:val="%1)"/>
      <w:lvlJc w:val="left"/>
      <w:pPr>
        <w:ind w:left="828" w:hanging="360"/>
      </w:pPr>
      <w:rPr>
        <w:rFonts w:ascii="Arial" w:eastAsia="Arial" w:hAnsi="Arial" w:cs="Arial" w:hint="default"/>
        <w:spacing w:val="-14"/>
        <w:w w:val="100"/>
        <w:sz w:val="24"/>
        <w:szCs w:val="24"/>
      </w:rPr>
    </w:lvl>
    <w:lvl w:ilvl="1" w:tplc="9126DCE4">
      <w:numFmt w:val="bullet"/>
      <w:lvlText w:val="•"/>
      <w:lvlJc w:val="left"/>
      <w:pPr>
        <w:ind w:left="1782" w:hanging="360"/>
      </w:pPr>
      <w:rPr>
        <w:rFonts w:hint="default"/>
      </w:rPr>
    </w:lvl>
    <w:lvl w:ilvl="2" w:tplc="A3AC9A6E">
      <w:numFmt w:val="bullet"/>
      <w:lvlText w:val="•"/>
      <w:lvlJc w:val="left"/>
      <w:pPr>
        <w:ind w:left="2744" w:hanging="360"/>
      </w:pPr>
      <w:rPr>
        <w:rFonts w:hint="default"/>
      </w:rPr>
    </w:lvl>
    <w:lvl w:ilvl="3" w:tplc="000AB8E8">
      <w:numFmt w:val="bullet"/>
      <w:lvlText w:val="•"/>
      <w:lvlJc w:val="left"/>
      <w:pPr>
        <w:ind w:left="3706" w:hanging="360"/>
      </w:pPr>
      <w:rPr>
        <w:rFonts w:hint="default"/>
      </w:rPr>
    </w:lvl>
    <w:lvl w:ilvl="4" w:tplc="47445694">
      <w:numFmt w:val="bullet"/>
      <w:lvlText w:val="•"/>
      <w:lvlJc w:val="left"/>
      <w:pPr>
        <w:ind w:left="4668" w:hanging="360"/>
      </w:pPr>
      <w:rPr>
        <w:rFonts w:hint="default"/>
      </w:rPr>
    </w:lvl>
    <w:lvl w:ilvl="5" w:tplc="F628F8CA">
      <w:numFmt w:val="bullet"/>
      <w:lvlText w:val="•"/>
      <w:lvlJc w:val="left"/>
      <w:pPr>
        <w:ind w:left="5630" w:hanging="360"/>
      </w:pPr>
      <w:rPr>
        <w:rFonts w:hint="default"/>
      </w:rPr>
    </w:lvl>
    <w:lvl w:ilvl="6" w:tplc="0A7EDC20">
      <w:numFmt w:val="bullet"/>
      <w:lvlText w:val="•"/>
      <w:lvlJc w:val="left"/>
      <w:pPr>
        <w:ind w:left="6592" w:hanging="360"/>
      </w:pPr>
      <w:rPr>
        <w:rFonts w:hint="default"/>
      </w:rPr>
    </w:lvl>
    <w:lvl w:ilvl="7" w:tplc="4E14BFAC">
      <w:numFmt w:val="bullet"/>
      <w:lvlText w:val="•"/>
      <w:lvlJc w:val="left"/>
      <w:pPr>
        <w:ind w:left="7554" w:hanging="360"/>
      </w:pPr>
      <w:rPr>
        <w:rFonts w:hint="default"/>
      </w:rPr>
    </w:lvl>
    <w:lvl w:ilvl="8" w:tplc="C8086EF4">
      <w:numFmt w:val="bullet"/>
      <w:lvlText w:val="•"/>
      <w:lvlJc w:val="left"/>
      <w:pPr>
        <w:ind w:left="8516" w:hanging="360"/>
      </w:pPr>
      <w:rPr>
        <w:rFonts w:hint="default"/>
      </w:rPr>
    </w:lvl>
  </w:abstractNum>
  <w:abstractNum w:abstractNumId="27" w15:restartNumberingAfterBreak="0">
    <w:nsid w:val="5B103D58"/>
    <w:multiLevelType w:val="hybridMultilevel"/>
    <w:tmpl w:val="18C833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CCA2228"/>
    <w:multiLevelType w:val="hybridMultilevel"/>
    <w:tmpl w:val="2056F012"/>
    <w:lvl w:ilvl="0" w:tplc="6908F434">
      <w:numFmt w:val="bullet"/>
      <w:lvlText w:val=""/>
      <w:lvlJc w:val="left"/>
      <w:pPr>
        <w:ind w:left="468" w:hanging="360"/>
      </w:pPr>
      <w:rPr>
        <w:rFonts w:ascii="Symbol" w:eastAsia="Symbol" w:hAnsi="Symbol" w:cs="Symbol" w:hint="default"/>
        <w:w w:val="99"/>
        <w:sz w:val="24"/>
        <w:szCs w:val="24"/>
      </w:rPr>
    </w:lvl>
    <w:lvl w:ilvl="1" w:tplc="F7400FF4">
      <w:numFmt w:val="bullet"/>
      <w:lvlText w:val="•"/>
      <w:lvlJc w:val="left"/>
      <w:pPr>
        <w:ind w:left="1458" w:hanging="360"/>
      </w:pPr>
      <w:rPr>
        <w:rFonts w:hint="default"/>
      </w:rPr>
    </w:lvl>
    <w:lvl w:ilvl="2" w:tplc="814A959A">
      <w:numFmt w:val="bullet"/>
      <w:lvlText w:val="•"/>
      <w:lvlJc w:val="left"/>
      <w:pPr>
        <w:ind w:left="2456" w:hanging="360"/>
      </w:pPr>
      <w:rPr>
        <w:rFonts w:hint="default"/>
      </w:rPr>
    </w:lvl>
    <w:lvl w:ilvl="3" w:tplc="E02C7C26">
      <w:numFmt w:val="bullet"/>
      <w:lvlText w:val="•"/>
      <w:lvlJc w:val="left"/>
      <w:pPr>
        <w:ind w:left="3454" w:hanging="360"/>
      </w:pPr>
      <w:rPr>
        <w:rFonts w:hint="default"/>
      </w:rPr>
    </w:lvl>
    <w:lvl w:ilvl="4" w:tplc="191CCA6C">
      <w:numFmt w:val="bullet"/>
      <w:lvlText w:val="•"/>
      <w:lvlJc w:val="left"/>
      <w:pPr>
        <w:ind w:left="4452" w:hanging="360"/>
      </w:pPr>
      <w:rPr>
        <w:rFonts w:hint="default"/>
      </w:rPr>
    </w:lvl>
    <w:lvl w:ilvl="5" w:tplc="2272CAAE">
      <w:numFmt w:val="bullet"/>
      <w:lvlText w:val="•"/>
      <w:lvlJc w:val="left"/>
      <w:pPr>
        <w:ind w:left="5450" w:hanging="360"/>
      </w:pPr>
      <w:rPr>
        <w:rFonts w:hint="default"/>
      </w:rPr>
    </w:lvl>
    <w:lvl w:ilvl="6" w:tplc="1C0AFFD2">
      <w:numFmt w:val="bullet"/>
      <w:lvlText w:val="•"/>
      <w:lvlJc w:val="left"/>
      <w:pPr>
        <w:ind w:left="6448" w:hanging="360"/>
      </w:pPr>
      <w:rPr>
        <w:rFonts w:hint="default"/>
      </w:rPr>
    </w:lvl>
    <w:lvl w:ilvl="7" w:tplc="C84248C8">
      <w:numFmt w:val="bullet"/>
      <w:lvlText w:val="•"/>
      <w:lvlJc w:val="left"/>
      <w:pPr>
        <w:ind w:left="7446" w:hanging="360"/>
      </w:pPr>
      <w:rPr>
        <w:rFonts w:hint="default"/>
      </w:rPr>
    </w:lvl>
    <w:lvl w:ilvl="8" w:tplc="6EDC5A72">
      <w:numFmt w:val="bullet"/>
      <w:lvlText w:val="•"/>
      <w:lvlJc w:val="left"/>
      <w:pPr>
        <w:ind w:left="8444" w:hanging="360"/>
      </w:pPr>
      <w:rPr>
        <w:rFonts w:hint="default"/>
      </w:rPr>
    </w:lvl>
  </w:abstractNum>
  <w:num w:numId="1" w16cid:durableId="26412961">
    <w:abstractNumId w:val="4"/>
  </w:num>
  <w:num w:numId="2" w16cid:durableId="406391323">
    <w:abstractNumId w:val="18"/>
  </w:num>
  <w:num w:numId="3" w16cid:durableId="742947049">
    <w:abstractNumId w:val="3"/>
  </w:num>
  <w:num w:numId="4" w16cid:durableId="1190485553">
    <w:abstractNumId w:val="5"/>
  </w:num>
  <w:num w:numId="5" w16cid:durableId="1485120055">
    <w:abstractNumId w:val="25"/>
  </w:num>
  <w:num w:numId="6" w16cid:durableId="976691087">
    <w:abstractNumId w:val="13"/>
  </w:num>
  <w:num w:numId="7" w16cid:durableId="1589650590">
    <w:abstractNumId w:val="20"/>
  </w:num>
  <w:num w:numId="8" w16cid:durableId="773087937">
    <w:abstractNumId w:val="6"/>
  </w:num>
  <w:num w:numId="9" w16cid:durableId="1781146303">
    <w:abstractNumId w:val="26"/>
  </w:num>
  <w:num w:numId="10" w16cid:durableId="1895071305">
    <w:abstractNumId w:val="28"/>
  </w:num>
  <w:num w:numId="11" w16cid:durableId="1378428732">
    <w:abstractNumId w:val="7"/>
  </w:num>
  <w:num w:numId="12" w16cid:durableId="1296714216">
    <w:abstractNumId w:val="12"/>
  </w:num>
  <w:num w:numId="13" w16cid:durableId="990140709">
    <w:abstractNumId w:val="21"/>
  </w:num>
  <w:num w:numId="14" w16cid:durableId="1290819034">
    <w:abstractNumId w:val="23"/>
  </w:num>
  <w:num w:numId="15" w16cid:durableId="33845850">
    <w:abstractNumId w:val="8"/>
  </w:num>
  <w:num w:numId="16" w16cid:durableId="1258758998">
    <w:abstractNumId w:val="22"/>
  </w:num>
  <w:num w:numId="17" w16cid:durableId="668141184">
    <w:abstractNumId w:val="11"/>
  </w:num>
  <w:num w:numId="18" w16cid:durableId="1457914951">
    <w:abstractNumId w:val="19"/>
  </w:num>
  <w:num w:numId="19" w16cid:durableId="1309288552">
    <w:abstractNumId w:val="0"/>
  </w:num>
  <w:num w:numId="20" w16cid:durableId="1071123894">
    <w:abstractNumId w:val="14"/>
  </w:num>
  <w:num w:numId="21" w16cid:durableId="1384283535">
    <w:abstractNumId w:val="9"/>
  </w:num>
  <w:num w:numId="22" w16cid:durableId="448281174">
    <w:abstractNumId w:val="15"/>
  </w:num>
  <w:num w:numId="23" w16cid:durableId="159546264">
    <w:abstractNumId w:val="17"/>
  </w:num>
  <w:num w:numId="24" w16cid:durableId="405687081">
    <w:abstractNumId w:val="10"/>
  </w:num>
  <w:num w:numId="25" w16cid:durableId="1015225972">
    <w:abstractNumId w:val="24"/>
  </w:num>
  <w:num w:numId="26" w16cid:durableId="807283697">
    <w:abstractNumId w:val="1"/>
  </w:num>
  <w:num w:numId="27" w16cid:durableId="226958982">
    <w:abstractNumId w:val="16"/>
  </w:num>
  <w:num w:numId="28" w16cid:durableId="1819377204">
    <w:abstractNumId w:val="27"/>
  </w:num>
  <w:num w:numId="29" w16cid:durableId="14638872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6">
      <o:colormenu v:ext="edit" fillcolor="none [3213]"/>
    </o:shapedefaults>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566E84"/>
    <w:rsid w:val="0002604F"/>
    <w:rsid w:val="00052BB9"/>
    <w:rsid w:val="00070B6C"/>
    <w:rsid w:val="00081D03"/>
    <w:rsid w:val="000A7782"/>
    <w:rsid w:val="000E3098"/>
    <w:rsid w:val="000F32E8"/>
    <w:rsid w:val="000F38AB"/>
    <w:rsid w:val="00102087"/>
    <w:rsid w:val="00110CA6"/>
    <w:rsid w:val="00112F06"/>
    <w:rsid w:val="00184449"/>
    <w:rsid w:val="001B7215"/>
    <w:rsid w:val="001C0E14"/>
    <w:rsid w:val="001C132D"/>
    <w:rsid w:val="001D01A7"/>
    <w:rsid w:val="001D51DD"/>
    <w:rsid w:val="001E4873"/>
    <w:rsid w:val="0020571D"/>
    <w:rsid w:val="0023415A"/>
    <w:rsid w:val="0023549A"/>
    <w:rsid w:val="00253962"/>
    <w:rsid w:val="0026572A"/>
    <w:rsid w:val="00291B23"/>
    <w:rsid w:val="002A6B28"/>
    <w:rsid w:val="002A769B"/>
    <w:rsid w:val="002B370D"/>
    <w:rsid w:val="002B7366"/>
    <w:rsid w:val="002D0BEA"/>
    <w:rsid w:val="002E197C"/>
    <w:rsid w:val="002E4D03"/>
    <w:rsid w:val="002E67C9"/>
    <w:rsid w:val="00302A57"/>
    <w:rsid w:val="00313B80"/>
    <w:rsid w:val="003267EF"/>
    <w:rsid w:val="00355232"/>
    <w:rsid w:val="00371D3D"/>
    <w:rsid w:val="00394D06"/>
    <w:rsid w:val="003A7CA4"/>
    <w:rsid w:val="003B12BA"/>
    <w:rsid w:val="003B2C00"/>
    <w:rsid w:val="003B7DEE"/>
    <w:rsid w:val="003E6831"/>
    <w:rsid w:val="00403417"/>
    <w:rsid w:val="004204ED"/>
    <w:rsid w:val="00455456"/>
    <w:rsid w:val="00457234"/>
    <w:rsid w:val="00457F50"/>
    <w:rsid w:val="00507FB8"/>
    <w:rsid w:val="00550C06"/>
    <w:rsid w:val="00566E84"/>
    <w:rsid w:val="00595338"/>
    <w:rsid w:val="005A1B2C"/>
    <w:rsid w:val="005B7BAE"/>
    <w:rsid w:val="005C6130"/>
    <w:rsid w:val="00601410"/>
    <w:rsid w:val="00606DF8"/>
    <w:rsid w:val="0063096D"/>
    <w:rsid w:val="00646107"/>
    <w:rsid w:val="00653A23"/>
    <w:rsid w:val="0065520B"/>
    <w:rsid w:val="00657236"/>
    <w:rsid w:val="006A0BF1"/>
    <w:rsid w:val="006B4BAF"/>
    <w:rsid w:val="006D1D6C"/>
    <w:rsid w:val="00712E44"/>
    <w:rsid w:val="00750FC2"/>
    <w:rsid w:val="00752646"/>
    <w:rsid w:val="00777DF8"/>
    <w:rsid w:val="00790B06"/>
    <w:rsid w:val="00797377"/>
    <w:rsid w:val="007B4AB3"/>
    <w:rsid w:val="007B5138"/>
    <w:rsid w:val="007D00E4"/>
    <w:rsid w:val="007D5D5B"/>
    <w:rsid w:val="007E2D84"/>
    <w:rsid w:val="00812CEE"/>
    <w:rsid w:val="008246BE"/>
    <w:rsid w:val="008544B9"/>
    <w:rsid w:val="008662EC"/>
    <w:rsid w:val="00886780"/>
    <w:rsid w:val="008A281A"/>
    <w:rsid w:val="008D0109"/>
    <w:rsid w:val="008D18A4"/>
    <w:rsid w:val="008E6682"/>
    <w:rsid w:val="00904EB7"/>
    <w:rsid w:val="00905941"/>
    <w:rsid w:val="0092285B"/>
    <w:rsid w:val="00927ADE"/>
    <w:rsid w:val="00951C50"/>
    <w:rsid w:val="00957C1B"/>
    <w:rsid w:val="00967830"/>
    <w:rsid w:val="00973EC2"/>
    <w:rsid w:val="009870B8"/>
    <w:rsid w:val="00993E2E"/>
    <w:rsid w:val="009B3EE0"/>
    <w:rsid w:val="009F70F1"/>
    <w:rsid w:val="00A02C23"/>
    <w:rsid w:val="00A54C98"/>
    <w:rsid w:val="00A56579"/>
    <w:rsid w:val="00A727E4"/>
    <w:rsid w:val="00A91823"/>
    <w:rsid w:val="00A93449"/>
    <w:rsid w:val="00A94501"/>
    <w:rsid w:val="00AA62A3"/>
    <w:rsid w:val="00AE66EA"/>
    <w:rsid w:val="00AF0252"/>
    <w:rsid w:val="00AF1506"/>
    <w:rsid w:val="00B0569A"/>
    <w:rsid w:val="00B22457"/>
    <w:rsid w:val="00B443F1"/>
    <w:rsid w:val="00B52374"/>
    <w:rsid w:val="00B6407A"/>
    <w:rsid w:val="00B8301D"/>
    <w:rsid w:val="00BA2756"/>
    <w:rsid w:val="00BB4085"/>
    <w:rsid w:val="00BC489B"/>
    <w:rsid w:val="00C0166C"/>
    <w:rsid w:val="00C0356A"/>
    <w:rsid w:val="00C22151"/>
    <w:rsid w:val="00C837AE"/>
    <w:rsid w:val="00C978B9"/>
    <w:rsid w:val="00CB584C"/>
    <w:rsid w:val="00CF124B"/>
    <w:rsid w:val="00D151C2"/>
    <w:rsid w:val="00D315B5"/>
    <w:rsid w:val="00D3620A"/>
    <w:rsid w:val="00D52BFD"/>
    <w:rsid w:val="00D715F7"/>
    <w:rsid w:val="00D743CA"/>
    <w:rsid w:val="00D80AC2"/>
    <w:rsid w:val="00DA1B8E"/>
    <w:rsid w:val="00DC657D"/>
    <w:rsid w:val="00DC67A3"/>
    <w:rsid w:val="00DE148F"/>
    <w:rsid w:val="00E064B3"/>
    <w:rsid w:val="00E24E3C"/>
    <w:rsid w:val="00E33FF7"/>
    <w:rsid w:val="00E67D43"/>
    <w:rsid w:val="00E74B21"/>
    <w:rsid w:val="00E91058"/>
    <w:rsid w:val="00E91A51"/>
    <w:rsid w:val="00EC075A"/>
    <w:rsid w:val="00F1180E"/>
    <w:rsid w:val="00F129B5"/>
    <w:rsid w:val="00F41EBD"/>
    <w:rsid w:val="00F456B5"/>
    <w:rsid w:val="00F64373"/>
    <w:rsid w:val="00F64986"/>
    <w:rsid w:val="00F95B9B"/>
    <w:rsid w:val="00FA2203"/>
    <w:rsid w:val="00FA69FD"/>
    <w:rsid w:val="00FB0849"/>
    <w:rsid w:val="00FB2044"/>
    <w:rsid w:val="00FC3256"/>
    <w:rsid w:val="00FC40AB"/>
    <w:rsid w:val="00FE42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6">
      <o:colormenu v:ext="edit" fillcolor="none [3213]"/>
    </o:shapedefaults>
    <o:shapelayout v:ext="edit">
      <o:idmap v:ext="edit" data="1"/>
    </o:shapelayout>
  </w:shapeDefaults>
  <w:decimalSymbol w:val="."/>
  <w:listSeparator w:val=","/>
  <w14:docId w14:val="758F9758"/>
  <w15:docId w15:val="{A1252717-03C5-482A-A707-56A222EA9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6DF8"/>
    <w:rPr>
      <w:rFonts w:ascii="Arial" w:eastAsia="Arial" w:hAnsi="Arial" w:cs="Arial"/>
    </w:rPr>
  </w:style>
  <w:style w:type="paragraph" w:styleId="Heading1">
    <w:name w:val="heading 1"/>
    <w:basedOn w:val="Normal"/>
    <w:uiPriority w:val="9"/>
    <w:qFormat/>
    <w:rsid w:val="00B443F1"/>
    <w:pPr>
      <w:spacing w:before="240" w:after="240"/>
      <w:outlineLvl w:val="0"/>
    </w:pPr>
    <w:rPr>
      <w:bCs/>
      <w:sz w:val="32"/>
    </w:rPr>
  </w:style>
  <w:style w:type="paragraph" w:styleId="Heading2">
    <w:name w:val="heading 2"/>
    <w:basedOn w:val="Normal"/>
    <w:uiPriority w:val="9"/>
    <w:unhideWhenUsed/>
    <w:qFormat/>
    <w:rsid w:val="00F95B9B"/>
    <w:pPr>
      <w:spacing w:before="120" w:after="240"/>
      <w:outlineLvl w:val="1"/>
    </w:pPr>
    <w:rPr>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 w:line="275" w:lineRule="exact"/>
      <w:ind w:left="107"/>
    </w:pPr>
    <w:rPr>
      <w:b/>
      <w:bCs/>
      <w:sz w:val="24"/>
      <w:szCs w:val="24"/>
    </w:rPr>
  </w:style>
  <w:style w:type="paragraph" w:styleId="TOC2">
    <w:name w:val="toc 2"/>
    <w:basedOn w:val="Normal"/>
    <w:uiPriority w:val="39"/>
    <w:qFormat/>
    <w:pPr>
      <w:ind w:left="395"/>
    </w:pPr>
    <w:rPr>
      <w:sz w:val="24"/>
      <w:szCs w:val="24"/>
    </w:rPr>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828" w:hanging="720"/>
    </w:pPr>
  </w:style>
  <w:style w:type="paragraph" w:customStyle="1" w:styleId="TableParagraph">
    <w:name w:val="Table Paragraph"/>
    <w:basedOn w:val="Normal"/>
    <w:uiPriority w:val="1"/>
    <w:qFormat/>
  </w:style>
  <w:style w:type="table" w:styleId="TableGrid">
    <w:name w:val="Table Grid"/>
    <w:basedOn w:val="TableNormal"/>
    <w:uiPriority w:val="39"/>
    <w:rsid w:val="00712E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12E44"/>
    <w:rPr>
      <w:color w:val="0000FF" w:themeColor="hyperlink"/>
      <w:u w:val="single"/>
    </w:rPr>
  </w:style>
  <w:style w:type="paragraph" w:styleId="TOCHeading">
    <w:name w:val="TOC Heading"/>
    <w:basedOn w:val="Heading1"/>
    <w:next w:val="Normal"/>
    <w:uiPriority w:val="39"/>
    <w:unhideWhenUsed/>
    <w:qFormat/>
    <w:rsid w:val="00AA62A3"/>
    <w:pPr>
      <w:keepNext/>
      <w:keepLines/>
      <w:spacing w:line="259" w:lineRule="auto"/>
      <w:outlineLvl w:val="9"/>
    </w:pPr>
    <w:rPr>
      <w:rFonts w:asciiTheme="majorHAnsi" w:eastAsiaTheme="majorEastAsia" w:hAnsiTheme="majorHAnsi" w:cstheme="majorBidi"/>
      <w:b/>
      <w:bCs w:val="0"/>
      <w:color w:val="365F91" w:themeColor="accent1" w:themeShade="BF"/>
    </w:rPr>
  </w:style>
  <w:style w:type="paragraph" w:styleId="FootnoteText">
    <w:name w:val="footnote text"/>
    <w:basedOn w:val="Normal"/>
    <w:link w:val="FootnoteTextChar"/>
    <w:uiPriority w:val="99"/>
    <w:unhideWhenUsed/>
    <w:rsid w:val="007D00E4"/>
    <w:rPr>
      <w:sz w:val="20"/>
      <w:szCs w:val="20"/>
    </w:rPr>
  </w:style>
  <w:style w:type="character" w:customStyle="1" w:styleId="FootnoteTextChar">
    <w:name w:val="Footnote Text Char"/>
    <w:basedOn w:val="DefaultParagraphFont"/>
    <w:link w:val="FootnoteText"/>
    <w:uiPriority w:val="99"/>
    <w:rsid w:val="007D00E4"/>
    <w:rPr>
      <w:rFonts w:ascii="Arial" w:eastAsia="Arial" w:hAnsi="Arial" w:cs="Arial"/>
      <w:sz w:val="20"/>
      <w:szCs w:val="20"/>
    </w:rPr>
  </w:style>
  <w:style w:type="character" w:styleId="FootnoteReference">
    <w:name w:val="footnote reference"/>
    <w:basedOn w:val="DefaultParagraphFont"/>
    <w:uiPriority w:val="99"/>
    <w:semiHidden/>
    <w:unhideWhenUsed/>
    <w:rsid w:val="007D00E4"/>
    <w:rPr>
      <w:vertAlign w:val="superscript"/>
    </w:rPr>
  </w:style>
  <w:style w:type="paragraph" w:styleId="Header">
    <w:name w:val="header"/>
    <w:basedOn w:val="Normal"/>
    <w:link w:val="HeaderChar"/>
    <w:uiPriority w:val="99"/>
    <w:unhideWhenUsed/>
    <w:rsid w:val="00DA1B8E"/>
    <w:pPr>
      <w:tabs>
        <w:tab w:val="center" w:pos="4680"/>
        <w:tab w:val="right" w:pos="9360"/>
      </w:tabs>
    </w:pPr>
  </w:style>
  <w:style w:type="character" w:customStyle="1" w:styleId="HeaderChar">
    <w:name w:val="Header Char"/>
    <w:basedOn w:val="DefaultParagraphFont"/>
    <w:link w:val="Header"/>
    <w:uiPriority w:val="99"/>
    <w:rsid w:val="00DA1B8E"/>
    <w:rPr>
      <w:rFonts w:ascii="Arial" w:eastAsia="Arial" w:hAnsi="Arial" w:cs="Arial"/>
    </w:rPr>
  </w:style>
  <w:style w:type="paragraph" w:styleId="Footer">
    <w:name w:val="footer"/>
    <w:basedOn w:val="Normal"/>
    <w:link w:val="FooterChar"/>
    <w:uiPriority w:val="99"/>
    <w:unhideWhenUsed/>
    <w:rsid w:val="00DA1B8E"/>
    <w:pPr>
      <w:tabs>
        <w:tab w:val="center" w:pos="4680"/>
        <w:tab w:val="right" w:pos="9360"/>
      </w:tabs>
    </w:pPr>
  </w:style>
  <w:style w:type="character" w:customStyle="1" w:styleId="FooterChar">
    <w:name w:val="Footer Char"/>
    <w:basedOn w:val="DefaultParagraphFont"/>
    <w:link w:val="Footer"/>
    <w:uiPriority w:val="99"/>
    <w:rsid w:val="00DA1B8E"/>
    <w:rPr>
      <w:rFonts w:ascii="Arial" w:eastAsia="Arial" w:hAnsi="Arial" w:cs="Arial"/>
    </w:rPr>
  </w:style>
  <w:style w:type="paragraph" w:customStyle="1" w:styleId="Footnotes">
    <w:name w:val="Footnotes"/>
    <w:basedOn w:val="Normal"/>
    <w:link w:val="FootnotesChar"/>
    <w:qFormat/>
    <w:rsid w:val="00052BB9"/>
    <w:rPr>
      <w:sz w:val="20"/>
      <w:szCs w:val="20"/>
    </w:rPr>
  </w:style>
  <w:style w:type="character" w:customStyle="1" w:styleId="FootnotesChar">
    <w:name w:val="Footnotes Char"/>
    <w:basedOn w:val="DefaultParagraphFont"/>
    <w:link w:val="Footnotes"/>
    <w:rsid w:val="00052BB9"/>
    <w:rPr>
      <w:rFonts w:ascii="Arial" w:eastAsia="Arial" w:hAnsi="Arial" w:cs="Arial"/>
      <w:sz w:val="20"/>
      <w:szCs w:val="20"/>
    </w:rPr>
  </w:style>
  <w:style w:type="character" w:styleId="UnresolvedMention">
    <w:name w:val="Unresolved Mention"/>
    <w:basedOn w:val="DefaultParagraphFont"/>
    <w:uiPriority w:val="99"/>
    <w:semiHidden/>
    <w:unhideWhenUsed/>
    <w:rsid w:val="00F1180E"/>
    <w:rPr>
      <w:color w:val="605E5C"/>
      <w:shd w:val="clear" w:color="auto" w:fill="E1DFDD"/>
    </w:rPr>
  </w:style>
  <w:style w:type="character" w:styleId="Strong">
    <w:name w:val="Strong"/>
    <w:uiPriority w:val="22"/>
    <w:qFormat/>
    <w:rsid w:val="00C978B9"/>
    <w:rPr>
      <w:rFonts w:ascii="Arial" w:hAnsi="Arial" w:cs="Arial"/>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yperlink" Target="mailto:elections.mail@nevadacountyca.gov"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nevadacountyca.gov/DocumentCenter/View/33341/When-and-How-to-Call-an-Election?bidId=" TargetMode="External"/><Relationship Id="rId17" Type="http://schemas.openxmlformats.org/officeDocument/2006/relationships/hyperlink" Target="http://www.nevadacountyca.gov/elections" TargetMode="Externa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yperlink" Target="mailto:elections.mail@nevadacountyca.gov" TargetMode="Externa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http://www.nevadacountyca.gov/elections" TargetMode="Externa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2" Type="http://schemas.openxmlformats.org/officeDocument/2006/relationships/hyperlink" Target="https://leginfo.legislature.ca.gov/faces/codes_displaySection.xhtml?sectionNum=1781.&amp;lawCode=GOV" TargetMode="External"/><Relationship Id="rId1" Type="http://schemas.openxmlformats.org/officeDocument/2006/relationships/hyperlink" Target="https://leginfo.legislature.ca.gov/faces/codes_displaySection.xhtml?sectionNum=8140.&amp;lawCode=ELE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3A4610-892F-41C3-930E-A1B974A823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8377</TotalTime>
  <Pages>22</Pages>
  <Words>5370</Words>
  <Characters>30019</Characters>
  <Application>Microsoft Office Word</Application>
  <DocSecurity>0</DocSecurity>
  <Lines>789</Lines>
  <Paragraphs>421</Paragraphs>
  <ScaleCrop>false</ScaleCrop>
  <HeadingPairs>
    <vt:vector size="2" baseType="variant">
      <vt:variant>
        <vt:lpstr>Title</vt:lpstr>
      </vt:variant>
      <vt:variant>
        <vt:i4>1</vt:i4>
      </vt:variant>
    </vt:vector>
  </HeadingPairs>
  <TitlesOfParts>
    <vt:vector size="1" baseType="lpstr">
      <vt:lpstr>HOW TO FILL A VACANCY</vt:lpstr>
    </vt:vector>
  </TitlesOfParts>
  <Company/>
  <LinksUpToDate>false</LinksUpToDate>
  <CharactersWithSpaces>34968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HOW TO FILL A VACANCY</dc:title>
  <dc:creator>Administrator</dc:creator>
  <cp:lastModifiedBy>Lisa Renner</cp:lastModifiedBy>
  <cp:revision>114</cp:revision>
  <cp:lastPrinted>2024-04-04T21:56:00Z</cp:lastPrinted>
  <dcterms:created xsi:type="dcterms:W3CDTF">2021-06-29T19:56:00Z</dcterms:created>
  <dcterms:modified xsi:type="dcterms:W3CDTF">2026-01-13T21:13:00Z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2002-06-03T00:00:00Z</vt:filetime>
  </property>
  <property fmtid="{D5CDD505-2E9C-101B-9397-08002B2CF9AE}" pid="3" name="Creator">
    <vt:lpwstr>Acrobat PDFMaker 5.0 for Word</vt:lpwstr>
  </property>
  <property fmtid="{D5CDD505-2E9C-101B-9397-08002B2CF9AE}" pid="4" name="LastSaved">
    <vt:filetime>2021-06-29T00:00:00Z</vt:filetime>
  </property>
</Properties>
</file>